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6A2C4" w14:textId="624C217B" w:rsidR="00386C0C" w:rsidRPr="000A3B95" w:rsidRDefault="000A3B95" w:rsidP="000A3B95">
      <w:pPr>
        <w:jc w:val="center"/>
        <w:rPr>
          <w:rFonts w:ascii="Calibri Light" w:hAnsi="Calibri Light" w:cs="Calibri Light"/>
          <w:b/>
          <w:bCs/>
          <w:sz w:val="24"/>
          <w:szCs w:val="24"/>
        </w:rPr>
      </w:pPr>
      <w:r w:rsidRPr="000A3B95">
        <w:rPr>
          <w:rFonts w:ascii="Calibri Light" w:hAnsi="Calibri Light" w:cs="Calibri Light"/>
          <w:b/>
          <w:bCs/>
          <w:sz w:val="24"/>
          <w:szCs w:val="24"/>
        </w:rPr>
        <w:t>Como estimar preço em compras públicas usando econometria com o ChatGPT</w:t>
      </w:r>
    </w:p>
    <w:p w14:paraId="2BA07DFF" w14:textId="2128C675" w:rsidR="0018630B" w:rsidRPr="0099011D" w:rsidRDefault="0099011D" w:rsidP="0099011D">
      <w:pPr>
        <w:spacing w:after="0"/>
        <w:jc w:val="right"/>
        <w:rPr>
          <w:rFonts w:ascii="Calibri Light" w:hAnsi="Calibri Light" w:cs="Calibri Light"/>
          <w:sz w:val="24"/>
          <w:szCs w:val="24"/>
        </w:rPr>
      </w:pPr>
      <w:r w:rsidRPr="0099011D">
        <w:rPr>
          <w:rFonts w:ascii="Calibri Light" w:hAnsi="Calibri Light" w:cs="Calibri Light"/>
          <w:sz w:val="24"/>
          <w:szCs w:val="24"/>
        </w:rPr>
        <w:t>Franklin Brasil Santos</w:t>
      </w:r>
    </w:p>
    <w:p w14:paraId="50776477" w14:textId="0F3AEEA4" w:rsidR="0099011D" w:rsidRDefault="0099011D" w:rsidP="0099011D">
      <w:pPr>
        <w:spacing w:after="0"/>
        <w:jc w:val="right"/>
        <w:rPr>
          <w:rFonts w:ascii="Calibri Light" w:hAnsi="Calibri Light" w:cs="Calibri Light"/>
          <w:sz w:val="24"/>
          <w:szCs w:val="24"/>
        </w:rPr>
      </w:pPr>
      <w:r w:rsidRPr="0099011D">
        <w:rPr>
          <w:rFonts w:ascii="Calibri Light" w:hAnsi="Calibri Light" w:cs="Calibri Light"/>
          <w:sz w:val="24"/>
          <w:szCs w:val="24"/>
        </w:rPr>
        <w:t>Kleberson Roberto de Souza</w:t>
      </w:r>
    </w:p>
    <w:p w14:paraId="0631D821" w14:textId="003B2A54" w:rsidR="00391DF7" w:rsidRPr="0099011D" w:rsidRDefault="00391DF7" w:rsidP="0099011D">
      <w:pPr>
        <w:spacing w:after="0"/>
        <w:jc w:val="right"/>
        <w:rPr>
          <w:rFonts w:ascii="Calibri Light" w:hAnsi="Calibri Light" w:cs="Calibri Light"/>
          <w:sz w:val="24"/>
          <w:szCs w:val="24"/>
        </w:rPr>
      </w:pPr>
      <w:r>
        <w:rPr>
          <w:rFonts w:ascii="Calibri Light" w:hAnsi="Calibri Light" w:cs="Calibri Light"/>
          <w:sz w:val="24"/>
          <w:szCs w:val="24"/>
        </w:rPr>
        <w:t>[Auditores federais e pesquisadores em compras]</w:t>
      </w:r>
    </w:p>
    <w:p w14:paraId="5E9C89DE" w14:textId="77777777" w:rsidR="0099011D" w:rsidRDefault="0099011D" w:rsidP="000A3B95">
      <w:pPr>
        <w:jc w:val="both"/>
        <w:rPr>
          <w:rFonts w:ascii="Calibri Light" w:hAnsi="Calibri Light" w:cs="Calibri Light"/>
          <w:b/>
          <w:bCs/>
          <w:sz w:val="24"/>
          <w:szCs w:val="24"/>
        </w:rPr>
      </w:pPr>
    </w:p>
    <w:p w14:paraId="5AF57CA4" w14:textId="6B335714" w:rsid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1. Introdução</w:t>
      </w:r>
    </w:p>
    <w:p w14:paraId="2C69CDC7" w14:textId="2729B635" w:rsidR="008A03DD" w:rsidRPr="008A03DD" w:rsidRDefault="00A42563" w:rsidP="008A03DD">
      <w:pPr>
        <w:jc w:val="both"/>
        <w:rPr>
          <w:rFonts w:ascii="Calibri Light" w:hAnsi="Calibri Light" w:cs="Calibri Light"/>
          <w:sz w:val="24"/>
          <w:szCs w:val="24"/>
        </w:rPr>
      </w:pPr>
      <w:r w:rsidRPr="00A42563">
        <w:rPr>
          <w:rFonts w:ascii="Calibri Light" w:hAnsi="Calibri Light" w:cs="Calibri Light"/>
          <w:sz w:val="24"/>
          <w:szCs w:val="24"/>
        </w:rPr>
        <w:t xml:space="preserve">Em 1975, Mauro Celso cantava sobre comprar ingredientes no varejo para fazer farofa, </w:t>
      </w:r>
      <w:r w:rsidR="00A026BD">
        <w:rPr>
          <w:rFonts w:ascii="Calibri Light" w:hAnsi="Calibri Light" w:cs="Calibri Light"/>
          <w:sz w:val="24"/>
          <w:szCs w:val="24"/>
        </w:rPr>
        <w:t>envolvendo um quilo de farinha, um pé e orelha de porco</w:t>
      </w:r>
      <w:r w:rsidRPr="00A42563">
        <w:rPr>
          <w:rFonts w:ascii="Calibri Light" w:hAnsi="Calibri Light" w:cs="Calibri Light"/>
          <w:sz w:val="24"/>
          <w:szCs w:val="24"/>
        </w:rPr>
        <w:t>. Mas comprar ingredientes em grande escala, como o governo precisa fazer, é bem mais complicado. Quanto é justo pagar? E se a entrega for longe dos centros produtores? E se a compra for urgente?</w:t>
      </w:r>
    </w:p>
    <w:p w14:paraId="22D847AC" w14:textId="6F459817" w:rsidR="004250C8" w:rsidRDefault="004250C8" w:rsidP="00F92736">
      <w:pPr>
        <w:jc w:val="both"/>
        <w:rPr>
          <w:rFonts w:ascii="Calibri Light" w:hAnsi="Calibri Light" w:cs="Calibri Light"/>
          <w:sz w:val="24"/>
          <w:szCs w:val="24"/>
        </w:rPr>
      </w:pPr>
      <w:r w:rsidRPr="004250C8">
        <w:rPr>
          <w:rFonts w:ascii="Calibri Light" w:hAnsi="Calibri Light" w:cs="Calibri Light"/>
          <w:sz w:val="24"/>
          <w:szCs w:val="24"/>
        </w:rPr>
        <w:t xml:space="preserve">Essas são questões que os compradores públicos enfrentam diariamente. O governo precisa estimar o preço de mercado aceitável para </w:t>
      </w:r>
      <w:r w:rsidR="00252F65">
        <w:rPr>
          <w:rFonts w:ascii="Calibri Light" w:hAnsi="Calibri Light" w:cs="Calibri Light"/>
          <w:sz w:val="24"/>
          <w:szCs w:val="24"/>
        </w:rPr>
        <w:t xml:space="preserve">muitas </w:t>
      </w:r>
      <w:r w:rsidRPr="004250C8">
        <w:rPr>
          <w:rFonts w:ascii="Calibri Light" w:hAnsi="Calibri Light" w:cs="Calibri Light"/>
          <w:sz w:val="24"/>
          <w:szCs w:val="24"/>
        </w:rPr>
        <w:t>compras</w:t>
      </w:r>
      <w:r w:rsidR="00252F65">
        <w:rPr>
          <w:rFonts w:ascii="Calibri Light" w:hAnsi="Calibri Light" w:cs="Calibri Light"/>
          <w:sz w:val="24"/>
          <w:szCs w:val="24"/>
        </w:rPr>
        <w:t xml:space="preserve">, de uma variedade enorme de produtos, </w:t>
      </w:r>
      <w:r w:rsidR="00F92736">
        <w:rPr>
          <w:rFonts w:ascii="Calibri Light" w:hAnsi="Calibri Light" w:cs="Calibri Light"/>
          <w:sz w:val="24"/>
          <w:szCs w:val="24"/>
        </w:rPr>
        <w:t>em quantidades geralmente expressivas</w:t>
      </w:r>
      <w:r w:rsidR="00FF5FD1">
        <w:rPr>
          <w:rFonts w:ascii="Calibri Light" w:hAnsi="Calibri Light" w:cs="Calibri Light"/>
          <w:sz w:val="24"/>
          <w:szCs w:val="24"/>
        </w:rPr>
        <w:t xml:space="preserve">, </w:t>
      </w:r>
      <w:r w:rsidR="00CC0772">
        <w:rPr>
          <w:rFonts w:ascii="Calibri Light" w:hAnsi="Calibri Light" w:cs="Calibri Light"/>
          <w:sz w:val="24"/>
          <w:szCs w:val="24"/>
        </w:rPr>
        <w:t>em unidades compradoras espalhadas pelo país inteiro</w:t>
      </w:r>
      <w:r w:rsidR="00F92736">
        <w:rPr>
          <w:rFonts w:ascii="Calibri Light" w:hAnsi="Calibri Light" w:cs="Calibri Light"/>
          <w:sz w:val="24"/>
          <w:szCs w:val="24"/>
        </w:rPr>
        <w:t>. I</w:t>
      </w:r>
      <w:r w:rsidRPr="004250C8">
        <w:rPr>
          <w:rFonts w:ascii="Calibri Light" w:hAnsi="Calibri Light" w:cs="Calibri Light"/>
          <w:sz w:val="24"/>
          <w:szCs w:val="24"/>
        </w:rPr>
        <w:t xml:space="preserve">sso </w:t>
      </w:r>
      <w:r w:rsidR="002B4908">
        <w:rPr>
          <w:rFonts w:ascii="Calibri Light" w:hAnsi="Calibri Light" w:cs="Calibri Light"/>
          <w:sz w:val="24"/>
          <w:szCs w:val="24"/>
        </w:rPr>
        <w:t>tende</w:t>
      </w:r>
      <w:r w:rsidRPr="004250C8">
        <w:rPr>
          <w:rFonts w:ascii="Calibri Light" w:hAnsi="Calibri Light" w:cs="Calibri Light"/>
          <w:sz w:val="24"/>
          <w:szCs w:val="24"/>
        </w:rPr>
        <w:t xml:space="preserve"> </w:t>
      </w:r>
      <w:r w:rsidR="002B4908">
        <w:rPr>
          <w:rFonts w:ascii="Calibri Light" w:hAnsi="Calibri Light" w:cs="Calibri Light"/>
          <w:sz w:val="24"/>
          <w:szCs w:val="24"/>
        </w:rPr>
        <w:t xml:space="preserve">a </w:t>
      </w:r>
      <w:r w:rsidRPr="004250C8">
        <w:rPr>
          <w:rFonts w:ascii="Calibri Light" w:hAnsi="Calibri Light" w:cs="Calibri Light"/>
          <w:sz w:val="24"/>
          <w:szCs w:val="24"/>
        </w:rPr>
        <w:t xml:space="preserve">ser mais difícil do que </w:t>
      </w:r>
      <w:r w:rsidR="00F92736">
        <w:rPr>
          <w:rFonts w:ascii="Calibri Light" w:hAnsi="Calibri Light" w:cs="Calibri Light"/>
          <w:sz w:val="24"/>
          <w:szCs w:val="24"/>
        </w:rPr>
        <w:t>preparar farofa</w:t>
      </w:r>
      <w:r w:rsidR="00794B1D">
        <w:rPr>
          <w:rFonts w:ascii="Calibri Light" w:hAnsi="Calibri Light" w:cs="Calibri Light"/>
          <w:sz w:val="24"/>
          <w:szCs w:val="24"/>
        </w:rPr>
        <w:t xml:space="preserve">, </w:t>
      </w:r>
      <w:r w:rsidR="009A12AF">
        <w:rPr>
          <w:rFonts w:ascii="Calibri Light" w:hAnsi="Calibri Light" w:cs="Calibri Light"/>
          <w:sz w:val="24"/>
          <w:szCs w:val="24"/>
        </w:rPr>
        <w:t xml:space="preserve">envolvendo </w:t>
      </w:r>
      <w:r w:rsidR="0045786B">
        <w:rPr>
          <w:rFonts w:ascii="Calibri Light" w:hAnsi="Calibri Light" w:cs="Calibri Light"/>
          <w:sz w:val="24"/>
          <w:szCs w:val="24"/>
        </w:rPr>
        <w:t xml:space="preserve">complicações </w:t>
      </w:r>
      <w:r w:rsidR="00CB5BF6">
        <w:rPr>
          <w:rFonts w:ascii="Calibri Light" w:hAnsi="Calibri Light" w:cs="Calibri Light"/>
          <w:sz w:val="24"/>
          <w:szCs w:val="24"/>
        </w:rPr>
        <w:t xml:space="preserve">metodológicas e </w:t>
      </w:r>
      <w:r w:rsidR="009A12AF">
        <w:rPr>
          <w:rFonts w:ascii="Calibri Light" w:hAnsi="Calibri Light" w:cs="Calibri Light"/>
          <w:sz w:val="24"/>
          <w:szCs w:val="24"/>
        </w:rPr>
        <w:t>riscos diversos de desperdício</w:t>
      </w:r>
      <w:r w:rsidRPr="004250C8">
        <w:rPr>
          <w:rFonts w:ascii="Calibri Light" w:hAnsi="Calibri Light" w:cs="Calibri Light"/>
          <w:sz w:val="24"/>
          <w:szCs w:val="24"/>
        </w:rPr>
        <w:t xml:space="preserve"> </w:t>
      </w:r>
      <w:r w:rsidR="009A12AF">
        <w:rPr>
          <w:rFonts w:ascii="Calibri Light" w:hAnsi="Calibri Light" w:cs="Calibri Light"/>
          <w:sz w:val="24"/>
          <w:szCs w:val="24"/>
        </w:rPr>
        <w:t xml:space="preserve">e fraude </w:t>
      </w:r>
      <w:r w:rsidRPr="004250C8">
        <w:rPr>
          <w:rFonts w:ascii="Calibri Light" w:hAnsi="Calibri Light" w:cs="Calibri Light"/>
          <w:sz w:val="24"/>
          <w:szCs w:val="24"/>
        </w:rPr>
        <w:t>(</w:t>
      </w:r>
      <w:r w:rsidR="00CB5BF6">
        <w:rPr>
          <w:rFonts w:ascii="Calibri Light" w:hAnsi="Calibri Light" w:cs="Calibri Light"/>
          <w:sz w:val="24"/>
          <w:szCs w:val="24"/>
        </w:rPr>
        <w:t xml:space="preserve">Santos, 2019; </w:t>
      </w:r>
      <w:r w:rsidRPr="004250C8">
        <w:rPr>
          <w:rFonts w:ascii="Calibri Light" w:hAnsi="Calibri Light" w:cs="Calibri Light"/>
          <w:sz w:val="24"/>
          <w:szCs w:val="24"/>
        </w:rPr>
        <w:t>Souza e Santos, 2022; Santos e Souza, 2024).</w:t>
      </w:r>
    </w:p>
    <w:p w14:paraId="206F2FA5" w14:textId="373B0210" w:rsidR="00EC6B4B" w:rsidRDefault="00EC6B4B" w:rsidP="000A3B95">
      <w:pPr>
        <w:jc w:val="both"/>
        <w:rPr>
          <w:rFonts w:ascii="Calibri Light" w:hAnsi="Calibri Light" w:cs="Calibri Light"/>
          <w:sz w:val="24"/>
          <w:szCs w:val="24"/>
        </w:rPr>
      </w:pPr>
      <w:r>
        <w:rPr>
          <w:rFonts w:ascii="Calibri Light" w:hAnsi="Calibri Light" w:cs="Calibri Light"/>
          <w:sz w:val="24"/>
          <w:szCs w:val="24"/>
        </w:rPr>
        <w:t xml:space="preserve">Um caminho </w:t>
      </w:r>
      <w:r w:rsidR="00C63E1A">
        <w:rPr>
          <w:rFonts w:ascii="Calibri Light" w:hAnsi="Calibri Light" w:cs="Calibri Light"/>
          <w:sz w:val="24"/>
          <w:szCs w:val="24"/>
        </w:rPr>
        <w:t xml:space="preserve">metodológico para enfrentar esse desafio é </w:t>
      </w:r>
      <w:r w:rsidR="00474BEE">
        <w:rPr>
          <w:rFonts w:ascii="Calibri Light" w:hAnsi="Calibri Light" w:cs="Calibri Light"/>
          <w:sz w:val="24"/>
          <w:szCs w:val="24"/>
        </w:rPr>
        <w:t>empregar a econometria</w:t>
      </w:r>
      <w:r w:rsidR="00DB1B50">
        <w:rPr>
          <w:rFonts w:ascii="Calibri Light" w:hAnsi="Calibri Light" w:cs="Calibri Light"/>
          <w:sz w:val="24"/>
          <w:szCs w:val="24"/>
        </w:rPr>
        <w:t xml:space="preserve">, um </w:t>
      </w:r>
      <w:r w:rsidR="00FD551F">
        <w:rPr>
          <w:rFonts w:ascii="Calibri Light" w:hAnsi="Calibri Light" w:cs="Calibri Light"/>
          <w:sz w:val="24"/>
          <w:szCs w:val="24"/>
        </w:rPr>
        <w:t xml:space="preserve">ramo da </w:t>
      </w:r>
      <w:r w:rsidR="00FD551F" w:rsidRPr="00E7300C">
        <w:rPr>
          <w:rFonts w:ascii="Calibri Light" w:hAnsi="Calibri Light" w:cs="Calibri Light"/>
          <w:sz w:val="24"/>
          <w:szCs w:val="24"/>
        </w:rPr>
        <w:t>economia</w:t>
      </w:r>
      <w:r w:rsidR="00FD551F">
        <w:rPr>
          <w:rFonts w:ascii="Calibri Light" w:hAnsi="Calibri Light" w:cs="Calibri Light"/>
          <w:sz w:val="24"/>
          <w:szCs w:val="24"/>
        </w:rPr>
        <w:t xml:space="preserve"> que </w:t>
      </w:r>
      <w:r w:rsidR="007A0E94">
        <w:rPr>
          <w:rFonts w:ascii="Calibri Light" w:hAnsi="Calibri Light" w:cs="Calibri Light"/>
          <w:sz w:val="24"/>
          <w:szCs w:val="24"/>
        </w:rPr>
        <w:t xml:space="preserve">usa a estatística para investigar relações entre variáveis. </w:t>
      </w:r>
      <w:r>
        <w:rPr>
          <w:rFonts w:ascii="Calibri Light" w:hAnsi="Calibri Light" w:cs="Calibri Light"/>
          <w:sz w:val="24"/>
          <w:szCs w:val="24"/>
        </w:rPr>
        <w:t>T</w:t>
      </w:r>
      <w:r w:rsidRPr="00F63F1B">
        <w:rPr>
          <w:rFonts w:ascii="Calibri Light" w:hAnsi="Calibri Light" w:cs="Calibri Light"/>
          <w:sz w:val="24"/>
          <w:szCs w:val="24"/>
        </w:rPr>
        <w:t>écnicas econométricas pode</w:t>
      </w:r>
      <w:r>
        <w:rPr>
          <w:rFonts w:ascii="Calibri Light" w:hAnsi="Calibri Light" w:cs="Calibri Light"/>
          <w:sz w:val="24"/>
          <w:szCs w:val="24"/>
        </w:rPr>
        <w:t xml:space="preserve">m ajudar a promover </w:t>
      </w:r>
      <w:r w:rsidRPr="00F63F1B">
        <w:rPr>
          <w:rFonts w:ascii="Calibri Light" w:hAnsi="Calibri Light" w:cs="Calibri Light"/>
          <w:sz w:val="24"/>
          <w:szCs w:val="24"/>
        </w:rPr>
        <w:t>estimativas robustas e precisas</w:t>
      </w:r>
      <w:r>
        <w:rPr>
          <w:rFonts w:ascii="Calibri Light" w:hAnsi="Calibri Light" w:cs="Calibri Light"/>
          <w:sz w:val="24"/>
          <w:szCs w:val="24"/>
        </w:rPr>
        <w:t>, como já defendeu o TCU no Acórdão n. 3089/2015-Plenário</w:t>
      </w:r>
      <w:r>
        <w:rPr>
          <w:rStyle w:val="Refdenotaderodap"/>
          <w:rFonts w:ascii="Calibri Light" w:hAnsi="Calibri Light" w:cs="Calibri Light"/>
          <w:sz w:val="24"/>
          <w:szCs w:val="24"/>
        </w:rPr>
        <w:footnoteReference w:id="1"/>
      </w:r>
      <w:r>
        <w:rPr>
          <w:rFonts w:ascii="Calibri Light" w:hAnsi="Calibri Light" w:cs="Calibri Light"/>
          <w:sz w:val="24"/>
          <w:szCs w:val="24"/>
        </w:rPr>
        <w:t>.</w:t>
      </w:r>
    </w:p>
    <w:p w14:paraId="304D99A2" w14:textId="1C91B1F3" w:rsidR="00386C0C" w:rsidRPr="00386C0C" w:rsidRDefault="000A3B95" w:rsidP="000A3B95">
      <w:pPr>
        <w:jc w:val="both"/>
        <w:rPr>
          <w:rFonts w:ascii="Calibri Light" w:hAnsi="Calibri Light" w:cs="Calibri Light"/>
          <w:sz w:val="24"/>
          <w:szCs w:val="24"/>
        </w:rPr>
      </w:pPr>
      <w:r w:rsidRPr="000A3B95">
        <w:rPr>
          <w:rFonts w:ascii="Calibri Light" w:hAnsi="Calibri Light" w:cs="Calibri Light"/>
          <w:sz w:val="24"/>
          <w:szCs w:val="24"/>
        </w:rPr>
        <w:t xml:space="preserve">Com o avanço da inteligência artificial, novas ferramentas </w:t>
      </w:r>
      <w:r w:rsidR="00144987">
        <w:rPr>
          <w:rFonts w:ascii="Calibri Light" w:hAnsi="Calibri Light" w:cs="Calibri Light"/>
          <w:sz w:val="24"/>
          <w:szCs w:val="24"/>
        </w:rPr>
        <w:t xml:space="preserve">podem </w:t>
      </w:r>
      <w:r w:rsidR="002B4908">
        <w:rPr>
          <w:rFonts w:ascii="Calibri Light" w:hAnsi="Calibri Light" w:cs="Calibri Light"/>
          <w:sz w:val="24"/>
          <w:szCs w:val="24"/>
        </w:rPr>
        <w:t>ajudar</w:t>
      </w:r>
      <w:r w:rsidR="00DD64DB">
        <w:rPr>
          <w:rFonts w:ascii="Calibri Light" w:hAnsi="Calibri Light" w:cs="Calibri Light"/>
          <w:sz w:val="24"/>
          <w:szCs w:val="24"/>
        </w:rPr>
        <w:t xml:space="preserve"> a utilizar esses métodos mais sofisticados</w:t>
      </w:r>
      <w:r w:rsidR="00BB16FD">
        <w:rPr>
          <w:rFonts w:ascii="Calibri Light" w:hAnsi="Calibri Light" w:cs="Calibri Light"/>
          <w:sz w:val="24"/>
          <w:szCs w:val="24"/>
        </w:rPr>
        <w:t xml:space="preserve">. </w:t>
      </w:r>
      <w:r w:rsidR="0012650C">
        <w:rPr>
          <w:rFonts w:ascii="Calibri Light" w:hAnsi="Calibri Light" w:cs="Calibri Light"/>
          <w:sz w:val="24"/>
          <w:szCs w:val="24"/>
        </w:rPr>
        <w:t xml:space="preserve">Neste artigo, </w:t>
      </w:r>
      <w:r w:rsidR="00E56204">
        <w:rPr>
          <w:rFonts w:ascii="Calibri Light" w:hAnsi="Calibri Light" w:cs="Calibri Light"/>
          <w:sz w:val="24"/>
          <w:szCs w:val="24"/>
        </w:rPr>
        <w:t xml:space="preserve">mostramos como usar </w:t>
      </w:r>
      <w:r w:rsidRPr="000A3B95">
        <w:rPr>
          <w:rFonts w:ascii="Calibri Light" w:hAnsi="Calibri Light" w:cs="Calibri Light"/>
          <w:sz w:val="24"/>
          <w:szCs w:val="24"/>
        </w:rPr>
        <w:t>o ChatGPT</w:t>
      </w:r>
      <w:r w:rsidR="00E56204">
        <w:rPr>
          <w:rFonts w:ascii="Calibri Light" w:hAnsi="Calibri Light" w:cs="Calibri Light"/>
          <w:sz w:val="24"/>
          <w:szCs w:val="24"/>
        </w:rPr>
        <w:t xml:space="preserve"> para estimar preços</w:t>
      </w:r>
      <w:r w:rsidR="007C1822">
        <w:rPr>
          <w:rFonts w:ascii="Calibri Light" w:hAnsi="Calibri Light" w:cs="Calibri Light"/>
          <w:sz w:val="24"/>
          <w:szCs w:val="24"/>
        </w:rPr>
        <w:t>, a partir de dados históricos de compras anteriores</w:t>
      </w:r>
      <w:r w:rsidRPr="000A3B95">
        <w:rPr>
          <w:rFonts w:ascii="Calibri Light" w:hAnsi="Calibri Light" w:cs="Calibri Light"/>
          <w:sz w:val="24"/>
          <w:szCs w:val="24"/>
        </w:rPr>
        <w:t xml:space="preserve">, integrando </w:t>
      </w:r>
      <w:r w:rsidR="00FD0E2C">
        <w:rPr>
          <w:rFonts w:ascii="Calibri Light" w:hAnsi="Calibri Light" w:cs="Calibri Light"/>
          <w:sz w:val="24"/>
          <w:szCs w:val="24"/>
        </w:rPr>
        <w:t xml:space="preserve">técnicas </w:t>
      </w:r>
      <w:r w:rsidRPr="000A3B95">
        <w:rPr>
          <w:rFonts w:ascii="Calibri Light" w:hAnsi="Calibri Light" w:cs="Calibri Light"/>
          <w:sz w:val="24"/>
          <w:szCs w:val="24"/>
        </w:rPr>
        <w:t>econom</w:t>
      </w:r>
      <w:r w:rsidR="00FD0E2C">
        <w:rPr>
          <w:rFonts w:ascii="Calibri Light" w:hAnsi="Calibri Light" w:cs="Calibri Light"/>
          <w:sz w:val="24"/>
          <w:szCs w:val="24"/>
        </w:rPr>
        <w:t>étricas</w:t>
      </w:r>
      <w:r w:rsidRPr="000A3B95">
        <w:rPr>
          <w:rFonts w:ascii="Calibri Light" w:hAnsi="Calibri Light" w:cs="Calibri Light"/>
          <w:sz w:val="24"/>
          <w:szCs w:val="24"/>
        </w:rPr>
        <w:t xml:space="preserve"> para considera</w:t>
      </w:r>
      <w:r w:rsidR="00FD0E2C">
        <w:rPr>
          <w:rFonts w:ascii="Calibri Light" w:hAnsi="Calibri Light" w:cs="Calibri Light"/>
          <w:sz w:val="24"/>
          <w:szCs w:val="24"/>
        </w:rPr>
        <w:t>r</w:t>
      </w:r>
      <w:r w:rsidRPr="000A3B95">
        <w:rPr>
          <w:rFonts w:ascii="Calibri Light" w:hAnsi="Calibri Light" w:cs="Calibri Light"/>
          <w:sz w:val="24"/>
          <w:szCs w:val="24"/>
        </w:rPr>
        <w:t xml:space="preserve"> fatores relevantes como quantidade, localização e modalidade de licitação.</w:t>
      </w:r>
      <w:r w:rsidR="002F4D18">
        <w:rPr>
          <w:rFonts w:ascii="Calibri Light" w:hAnsi="Calibri Light" w:cs="Calibri Light"/>
          <w:sz w:val="24"/>
          <w:szCs w:val="24"/>
        </w:rPr>
        <w:t xml:space="preserve"> </w:t>
      </w:r>
      <w:r w:rsidR="00A34464">
        <w:rPr>
          <w:rFonts w:ascii="Calibri Light" w:hAnsi="Calibri Light" w:cs="Calibri Light"/>
          <w:sz w:val="24"/>
          <w:szCs w:val="24"/>
        </w:rPr>
        <w:t>E para fazer isso basta conversar naturalmente com a máquina</w:t>
      </w:r>
      <w:r w:rsidR="00CB745C">
        <w:rPr>
          <w:rFonts w:ascii="Calibri Light" w:hAnsi="Calibri Light" w:cs="Calibri Light"/>
          <w:sz w:val="24"/>
          <w:szCs w:val="24"/>
        </w:rPr>
        <w:t xml:space="preserve">, </w:t>
      </w:r>
      <w:r w:rsidR="009578DE">
        <w:rPr>
          <w:rFonts w:ascii="Calibri Light" w:hAnsi="Calibri Light" w:cs="Calibri Light"/>
          <w:sz w:val="24"/>
          <w:szCs w:val="24"/>
        </w:rPr>
        <w:t xml:space="preserve">com resultados rápidos e </w:t>
      </w:r>
      <w:r w:rsidR="00CB745C">
        <w:rPr>
          <w:rFonts w:ascii="Calibri Light" w:hAnsi="Calibri Light" w:cs="Calibri Light"/>
          <w:sz w:val="24"/>
          <w:szCs w:val="24"/>
        </w:rPr>
        <w:t xml:space="preserve">sem grande esforço </w:t>
      </w:r>
      <w:r w:rsidR="005E751A">
        <w:rPr>
          <w:rFonts w:ascii="Calibri Light" w:hAnsi="Calibri Light" w:cs="Calibri Light"/>
          <w:sz w:val="24"/>
          <w:szCs w:val="24"/>
        </w:rPr>
        <w:t>de operação</w:t>
      </w:r>
      <w:r w:rsidR="007668AC">
        <w:rPr>
          <w:rFonts w:ascii="Calibri Light" w:hAnsi="Calibri Light" w:cs="Calibri Light"/>
          <w:sz w:val="24"/>
          <w:szCs w:val="24"/>
        </w:rPr>
        <w:t>. E</w:t>
      </w:r>
      <w:r w:rsidR="005E751A">
        <w:rPr>
          <w:rFonts w:ascii="Calibri Light" w:hAnsi="Calibri Light" w:cs="Calibri Light"/>
          <w:sz w:val="24"/>
          <w:szCs w:val="24"/>
        </w:rPr>
        <w:t xml:space="preserve"> ainda contando com sugestões e dicas </w:t>
      </w:r>
      <w:r w:rsidR="00286E22">
        <w:rPr>
          <w:rFonts w:ascii="Calibri Light" w:hAnsi="Calibri Light" w:cs="Calibri Light"/>
          <w:sz w:val="24"/>
          <w:szCs w:val="24"/>
        </w:rPr>
        <w:t>do algoritmo</w:t>
      </w:r>
      <w:r w:rsidR="009F1D67">
        <w:rPr>
          <w:rFonts w:ascii="Calibri Light" w:hAnsi="Calibri Light" w:cs="Calibri Light"/>
          <w:sz w:val="24"/>
          <w:szCs w:val="24"/>
        </w:rPr>
        <w:t xml:space="preserve">. </w:t>
      </w:r>
    </w:p>
    <w:p w14:paraId="766A223C" w14:textId="77777777" w:rsidR="00A81948" w:rsidRDefault="000671FB" w:rsidP="000A3B95">
      <w:pPr>
        <w:jc w:val="both"/>
        <w:rPr>
          <w:rFonts w:ascii="Calibri Light" w:hAnsi="Calibri Light" w:cs="Calibri Light"/>
          <w:sz w:val="24"/>
          <w:szCs w:val="24"/>
        </w:rPr>
      </w:pPr>
      <w:r w:rsidRPr="000671FB">
        <w:rPr>
          <w:rFonts w:ascii="Calibri Light" w:hAnsi="Calibri Light" w:cs="Calibri Light"/>
          <w:sz w:val="24"/>
          <w:szCs w:val="24"/>
        </w:rPr>
        <w:t xml:space="preserve">A lei geral de licitações exige que a pesquisa de preços se baseie em bancos de dados públicos e </w:t>
      </w:r>
      <w:r w:rsidR="001A0C4D">
        <w:rPr>
          <w:rFonts w:ascii="Calibri Light" w:hAnsi="Calibri Light" w:cs="Calibri Light"/>
          <w:sz w:val="24"/>
          <w:szCs w:val="24"/>
        </w:rPr>
        <w:t>considere</w:t>
      </w:r>
      <w:r w:rsidRPr="000671FB">
        <w:rPr>
          <w:rFonts w:ascii="Calibri Light" w:hAnsi="Calibri Light" w:cs="Calibri Light"/>
          <w:sz w:val="24"/>
          <w:szCs w:val="24"/>
        </w:rPr>
        <w:t xml:space="preserve"> </w:t>
      </w:r>
      <w:r w:rsidR="001A0C4D">
        <w:rPr>
          <w:rFonts w:ascii="Calibri Light" w:hAnsi="Calibri Light" w:cs="Calibri Light"/>
          <w:sz w:val="24"/>
          <w:szCs w:val="24"/>
        </w:rPr>
        <w:t xml:space="preserve">efeitos de </w:t>
      </w:r>
      <w:r w:rsidRPr="000671FB">
        <w:rPr>
          <w:rFonts w:ascii="Calibri Light" w:hAnsi="Calibri Light" w:cs="Calibri Light"/>
          <w:sz w:val="24"/>
          <w:szCs w:val="24"/>
        </w:rPr>
        <w:t>economia de escala e peculiaridades locais (art. 23 da Lei 14.133/2021).</w:t>
      </w:r>
      <w:r w:rsidR="00092E51">
        <w:rPr>
          <w:rFonts w:ascii="Calibri Light" w:hAnsi="Calibri Light" w:cs="Calibri Light"/>
          <w:sz w:val="24"/>
          <w:szCs w:val="24"/>
        </w:rPr>
        <w:t xml:space="preserve"> </w:t>
      </w:r>
      <w:r w:rsidR="007D37FE" w:rsidRPr="007D37FE">
        <w:rPr>
          <w:rFonts w:ascii="Calibri Light" w:hAnsi="Calibri Light" w:cs="Calibri Light"/>
          <w:sz w:val="24"/>
          <w:szCs w:val="24"/>
        </w:rPr>
        <w:t xml:space="preserve">Avaliar matematicamente esses fatores é essencial para </w:t>
      </w:r>
      <w:r w:rsidR="008C526D">
        <w:rPr>
          <w:rFonts w:ascii="Calibri Light" w:hAnsi="Calibri Light" w:cs="Calibri Light"/>
          <w:sz w:val="24"/>
          <w:szCs w:val="24"/>
        </w:rPr>
        <w:t>cumprir a legislação e mitigar riscos de</w:t>
      </w:r>
      <w:r w:rsidR="007D37FE" w:rsidRPr="007D37FE">
        <w:rPr>
          <w:rFonts w:ascii="Calibri Light" w:hAnsi="Calibri Light" w:cs="Calibri Light"/>
          <w:sz w:val="24"/>
          <w:szCs w:val="24"/>
        </w:rPr>
        <w:t xml:space="preserve"> sobrepreço e insucesso nas contratações. </w:t>
      </w:r>
    </w:p>
    <w:p w14:paraId="70BFCC3F" w14:textId="14D2CF5F" w:rsidR="008B7707" w:rsidRDefault="007D37FE" w:rsidP="000A3B95">
      <w:pPr>
        <w:jc w:val="both"/>
        <w:rPr>
          <w:rFonts w:ascii="Calibri Light" w:hAnsi="Calibri Light" w:cs="Calibri Light"/>
          <w:sz w:val="24"/>
          <w:szCs w:val="24"/>
        </w:rPr>
      </w:pPr>
      <w:r w:rsidRPr="007D37FE">
        <w:rPr>
          <w:rFonts w:ascii="Calibri Light" w:hAnsi="Calibri Light" w:cs="Calibri Light"/>
          <w:sz w:val="24"/>
          <w:szCs w:val="24"/>
        </w:rPr>
        <w:t>Mas como fazer isso?</w:t>
      </w:r>
      <w:r w:rsidR="008B7707">
        <w:rPr>
          <w:rFonts w:ascii="Calibri Light" w:hAnsi="Calibri Light" w:cs="Calibri Light"/>
          <w:sz w:val="24"/>
          <w:szCs w:val="24"/>
        </w:rPr>
        <w:t xml:space="preserve"> </w:t>
      </w:r>
    </w:p>
    <w:p w14:paraId="54A2C2E0" w14:textId="5AF76846" w:rsidR="00386C0C" w:rsidRDefault="005F2FF6" w:rsidP="001C6968">
      <w:pPr>
        <w:jc w:val="both"/>
        <w:rPr>
          <w:rFonts w:ascii="Calibri Light" w:hAnsi="Calibri Light" w:cs="Calibri Light"/>
          <w:sz w:val="24"/>
          <w:szCs w:val="24"/>
        </w:rPr>
      </w:pPr>
      <w:r w:rsidRPr="005F2FF6">
        <w:rPr>
          <w:rFonts w:ascii="Calibri Light" w:hAnsi="Calibri Light" w:cs="Calibri Light"/>
          <w:sz w:val="24"/>
          <w:szCs w:val="24"/>
        </w:rPr>
        <w:t xml:space="preserve">Nossa </w:t>
      </w:r>
      <w:r>
        <w:rPr>
          <w:rFonts w:ascii="Calibri Light" w:hAnsi="Calibri Light" w:cs="Calibri Light"/>
          <w:sz w:val="24"/>
          <w:szCs w:val="24"/>
        </w:rPr>
        <w:t>ideia</w:t>
      </w:r>
      <w:r w:rsidRPr="005F2FF6">
        <w:rPr>
          <w:rFonts w:ascii="Calibri Light" w:hAnsi="Calibri Light" w:cs="Calibri Light"/>
          <w:sz w:val="24"/>
          <w:szCs w:val="24"/>
        </w:rPr>
        <w:t xml:space="preserve"> é usar </w:t>
      </w:r>
      <w:r w:rsidRPr="00386C0C">
        <w:rPr>
          <w:rFonts w:ascii="Calibri Light" w:hAnsi="Calibri Light" w:cs="Calibri Light"/>
          <w:sz w:val="24"/>
          <w:szCs w:val="24"/>
        </w:rPr>
        <w:t>o poder de processamento d</w:t>
      </w:r>
      <w:r>
        <w:rPr>
          <w:rFonts w:ascii="Calibri Light" w:hAnsi="Calibri Light" w:cs="Calibri Light"/>
          <w:sz w:val="24"/>
          <w:szCs w:val="24"/>
        </w:rPr>
        <w:t xml:space="preserve">e inteligência artificial (IA) </w:t>
      </w:r>
      <w:r w:rsidR="00A81948">
        <w:rPr>
          <w:rFonts w:ascii="Calibri Light" w:hAnsi="Calibri Light" w:cs="Calibri Light"/>
          <w:sz w:val="24"/>
          <w:szCs w:val="24"/>
        </w:rPr>
        <w:t xml:space="preserve">e a facilidade de operação </w:t>
      </w:r>
      <w:r w:rsidR="00521693">
        <w:rPr>
          <w:rFonts w:ascii="Calibri Light" w:hAnsi="Calibri Light" w:cs="Calibri Light"/>
          <w:sz w:val="24"/>
          <w:szCs w:val="24"/>
        </w:rPr>
        <w:t>do ChatGPT</w:t>
      </w:r>
      <w:r w:rsidR="005028D9">
        <w:rPr>
          <w:rFonts w:ascii="Calibri Light" w:hAnsi="Calibri Light" w:cs="Calibri Light"/>
          <w:sz w:val="24"/>
          <w:szCs w:val="24"/>
        </w:rPr>
        <w:t>,</w:t>
      </w:r>
      <w:r w:rsidR="00521693">
        <w:rPr>
          <w:rFonts w:ascii="Calibri Light" w:hAnsi="Calibri Light" w:cs="Calibri Light"/>
          <w:sz w:val="24"/>
          <w:szCs w:val="24"/>
        </w:rPr>
        <w:t xml:space="preserve"> </w:t>
      </w:r>
      <w:r w:rsidR="005028D9">
        <w:rPr>
          <w:rFonts w:ascii="Calibri Light" w:hAnsi="Calibri Light" w:cs="Calibri Light"/>
          <w:sz w:val="24"/>
          <w:szCs w:val="24"/>
        </w:rPr>
        <w:t xml:space="preserve">usando linguagem natural </w:t>
      </w:r>
      <w:r w:rsidRPr="005F2FF6">
        <w:rPr>
          <w:rFonts w:ascii="Calibri Light" w:hAnsi="Calibri Light" w:cs="Calibri Light"/>
          <w:sz w:val="24"/>
          <w:szCs w:val="24"/>
        </w:rPr>
        <w:t>para analisar grandes volumes de dados e aplicar econometria para estimativas precisas, ajustadas às características da compra.</w:t>
      </w:r>
      <w:r w:rsidR="00EE3838">
        <w:rPr>
          <w:rFonts w:ascii="Calibri Light" w:hAnsi="Calibri Light" w:cs="Calibri Light"/>
          <w:sz w:val="24"/>
          <w:szCs w:val="24"/>
        </w:rPr>
        <w:t xml:space="preserve"> </w:t>
      </w:r>
      <w:r w:rsidR="00724140">
        <w:rPr>
          <w:rFonts w:ascii="Calibri Light" w:hAnsi="Calibri Light" w:cs="Calibri Light"/>
          <w:sz w:val="24"/>
          <w:szCs w:val="24"/>
        </w:rPr>
        <w:t xml:space="preserve">Estimar bem, conforme o tamanho da farofa. </w:t>
      </w:r>
    </w:p>
    <w:p w14:paraId="673DFDB7" w14:textId="027F5FBC" w:rsidR="00F63F1B" w:rsidRDefault="00F63F1B" w:rsidP="000A3B95">
      <w:pPr>
        <w:jc w:val="both"/>
        <w:rPr>
          <w:rFonts w:ascii="Calibri Light" w:hAnsi="Calibri Light" w:cs="Calibri Light"/>
          <w:sz w:val="24"/>
          <w:szCs w:val="24"/>
        </w:rPr>
      </w:pPr>
    </w:p>
    <w:p w14:paraId="3FB47D23" w14:textId="5F9F7BA6"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lastRenderedPageBreak/>
        <w:t xml:space="preserve">2. </w:t>
      </w:r>
      <w:r w:rsidR="00FD2D54">
        <w:rPr>
          <w:rFonts w:ascii="Calibri Light" w:hAnsi="Calibri Light" w:cs="Calibri Light"/>
          <w:b/>
          <w:bCs/>
          <w:sz w:val="24"/>
          <w:szCs w:val="24"/>
        </w:rPr>
        <w:t>Context</w:t>
      </w:r>
      <w:r w:rsidR="0018630B">
        <w:rPr>
          <w:rFonts w:ascii="Calibri Light" w:hAnsi="Calibri Light" w:cs="Calibri Light"/>
          <w:b/>
          <w:bCs/>
          <w:sz w:val="24"/>
          <w:szCs w:val="24"/>
        </w:rPr>
        <w:t>o</w:t>
      </w:r>
    </w:p>
    <w:p w14:paraId="4DD58269" w14:textId="67353A5E" w:rsidR="00E7300C" w:rsidRPr="00E7300C" w:rsidRDefault="00E7300C" w:rsidP="00E7300C">
      <w:pPr>
        <w:jc w:val="both"/>
        <w:rPr>
          <w:rFonts w:ascii="Calibri Light" w:hAnsi="Calibri Light" w:cs="Calibri Light"/>
          <w:sz w:val="24"/>
          <w:szCs w:val="24"/>
        </w:rPr>
      </w:pPr>
      <w:r w:rsidRPr="00E7300C">
        <w:rPr>
          <w:rFonts w:ascii="Calibri Light" w:hAnsi="Calibri Light" w:cs="Calibri Light"/>
          <w:sz w:val="24"/>
          <w:szCs w:val="24"/>
        </w:rPr>
        <w:t>A análise adequada é crucial para extrair informações significativas de grandes volumes de dados. Esse processo envolve várias etapas, como a coleta, limpeza, transformação e modelagem dos dados. Ferramentas como Python e R são amplamente utilizadas para essas tarefas</w:t>
      </w:r>
      <w:r w:rsidR="002E2F86">
        <w:rPr>
          <w:rFonts w:ascii="Calibri Light" w:hAnsi="Calibri Light" w:cs="Calibri Light"/>
          <w:sz w:val="24"/>
          <w:szCs w:val="24"/>
        </w:rPr>
        <w:t xml:space="preserve"> </w:t>
      </w:r>
      <w:r w:rsidRPr="00E7300C">
        <w:rPr>
          <w:rFonts w:ascii="Calibri Light" w:hAnsi="Calibri Light" w:cs="Calibri Light"/>
          <w:sz w:val="24"/>
          <w:szCs w:val="24"/>
        </w:rPr>
        <w:t>(Lortie, 2022).</w:t>
      </w:r>
      <w:r w:rsidR="002E2F86">
        <w:rPr>
          <w:rFonts w:ascii="Calibri Light" w:hAnsi="Calibri Light" w:cs="Calibri Light"/>
          <w:sz w:val="24"/>
          <w:szCs w:val="24"/>
        </w:rPr>
        <w:t xml:space="preserve"> </w:t>
      </w:r>
    </w:p>
    <w:p w14:paraId="12F8C3EC" w14:textId="77777777" w:rsidR="00E7300C" w:rsidRDefault="00E7300C" w:rsidP="00E7300C">
      <w:pPr>
        <w:jc w:val="both"/>
        <w:rPr>
          <w:rFonts w:ascii="Calibri Light" w:hAnsi="Calibri Light" w:cs="Calibri Light"/>
          <w:sz w:val="24"/>
          <w:szCs w:val="24"/>
        </w:rPr>
      </w:pPr>
      <w:r w:rsidRPr="00E7300C">
        <w:rPr>
          <w:rFonts w:ascii="Calibri Light" w:hAnsi="Calibri Light" w:cs="Calibri Light"/>
          <w:sz w:val="24"/>
          <w:szCs w:val="24"/>
        </w:rPr>
        <w:t>A econometria é uma subdisciplina da economia que utiliza estatísticas para testar hipóteses e estimar relações econômicas. Um dos modelos econométricos mais comuns é a regressão linear múltipla, que possibilita medir em que grau uma variável de interesse, chamada de 'dependente' (y), é influenciada por uma ou mais variáveis independentes (x) (Wooldridge, 2013).</w:t>
      </w:r>
    </w:p>
    <w:p w14:paraId="527E160E" w14:textId="083CCABF" w:rsidR="002E2F86" w:rsidRPr="00E7300C" w:rsidRDefault="002E2F86" w:rsidP="00E7300C">
      <w:pPr>
        <w:jc w:val="both"/>
        <w:rPr>
          <w:rFonts w:ascii="Calibri Light" w:hAnsi="Calibri Light" w:cs="Calibri Light"/>
          <w:sz w:val="24"/>
          <w:szCs w:val="24"/>
        </w:rPr>
      </w:pPr>
      <w:r>
        <w:rPr>
          <w:rFonts w:ascii="Calibri Light" w:hAnsi="Calibri Light" w:cs="Calibri Light"/>
          <w:sz w:val="24"/>
          <w:szCs w:val="24"/>
        </w:rPr>
        <w:t xml:space="preserve">Estudos apontam que </w:t>
      </w:r>
      <w:r w:rsidRPr="002E2F86">
        <w:rPr>
          <w:rFonts w:ascii="Calibri Light" w:hAnsi="Calibri Light" w:cs="Calibri Light"/>
          <w:sz w:val="24"/>
          <w:szCs w:val="24"/>
        </w:rPr>
        <w:t>modelos de linguagem (LLM), como o ChatGPT, podem revolucionar a pesquisa econômica</w:t>
      </w:r>
      <w:r w:rsidR="00D808DE">
        <w:rPr>
          <w:rFonts w:ascii="Calibri Light" w:hAnsi="Calibri Light" w:cs="Calibri Light"/>
          <w:sz w:val="24"/>
          <w:szCs w:val="24"/>
        </w:rPr>
        <w:t xml:space="preserve"> e</w:t>
      </w:r>
      <w:r w:rsidRPr="002E2F86">
        <w:rPr>
          <w:rFonts w:ascii="Calibri Light" w:hAnsi="Calibri Light" w:cs="Calibri Light"/>
          <w:sz w:val="24"/>
          <w:szCs w:val="24"/>
        </w:rPr>
        <w:t xml:space="preserve"> </w:t>
      </w:r>
      <w:r w:rsidR="00D808DE">
        <w:rPr>
          <w:rFonts w:ascii="Calibri Light" w:hAnsi="Calibri Light" w:cs="Calibri Light"/>
          <w:sz w:val="24"/>
          <w:szCs w:val="24"/>
        </w:rPr>
        <w:t xml:space="preserve">a </w:t>
      </w:r>
      <w:r w:rsidRPr="002E2F86">
        <w:rPr>
          <w:rFonts w:ascii="Calibri Light" w:hAnsi="Calibri Light" w:cs="Calibri Light"/>
          <w:sz w:val="24"/>
          <w:szCs w:val="24"/>
        </w:rPr>
        <w:t>análise de dados, aumenta</w:t>
      </w:r>
      <w:r w:rsidR="00D808DE">
        <w:rPr>
          <w:rFonts w:ascii="Calibri Light" w:hAnsi="Calibri Light" w:cs="Calibri Light"/>
          <w:sz w:val="24"/>
          <w:szCs w:val="24"/>
        </w:rPr>
        <w:t>ndo</w:t>
      </w:r>
      <w:r w:rsidRPr="002E2F86">
        <w:rPr>
          <w:rFonts w:ascii="Calibri Light" w:hAnsi="Calibri Light" w:cs="Calibri Light"/>
          <w:sz w:val="24"/>
          <w:szCs w:val="24"/>
        </w:rPr>
        <w:t xml:space="preserve"> a produtividade ao automatizar tarefas microeconômicas</w:t>
      </w:r>
      <w:r w:rsidR="0056223D">
        <w:rPr>
          <w:rFonts w:ascii="Calibri Light" w:hAnsi="Calibri Light" w:cs="Calibri Light"/>
          <w:sz w:val="24"/>
          <w:szCs w:val="24"/>
        </w:rPr>
        <w:t xml:space="preserve">, </w:t>
      </w:r>
      <w:r w:rsidR="0056223D" w:rsidRPr="0056223D">
        <w:rPr>
          <w:rFonts w:ascii="Calibri Light" w:hAnsi="Calibri Light" w:cs="Calibri Light"/>
          <w:sz w:val="24"/>
          <w:szCs w:val="24"/>
        </w:rPr>
        <w:t>incluindo limpeza e pré-processamento de dados, treinamento de modelos</w:t>
      </w:r>
      <w:r w:rsidR="00C434E0">
        <w:rPr>
          <w:rFonts w:ascii="Calibri Light" w:hAnsi="Calibri Light" w:cs="Calibri Light"/>
          <w:sz w:val="24"/>
          <w:szCs w:val="24"/>
        </w:rPr>
        <w:t>,</w:t>
      </w:r>
      <w:r w:rsidR="0056223D" w:rsidRPr="0056223D">
        <w:rPr>
          <w:rFonts w:ascii="Calibri Light" w:hAnsi="Calibri Light" w:cs="Calibri Light"/>
          <w:sz w:val="24"/>
          <w:szCs w:val="24"/>
        </w:rPr>
        <w:t xml:space="preserve"> interpretação de resultados</w:t>
      </w:r>
      <w:r w:rsidR="00C434E0">
        <w:rPr>
          <w:rFonts w:ascii="Calibri Light" w:hAnsi="Calibri Light" w:cs="Calibri Light"/>
          <w:sz w:val="24"/>
          <w:szCs w:val="24"/>
        </w:rPr>
        <w:t xml:space="preserve">, </w:t>
      </w:r>
      <w:r w:rsidR="0056223D" w:rsidRPr="0056223D">
        <w:rPr>
          <w:rFonts w:ascii="Calibri Light" w:hAnsi="Calibri Light" w:cs="Calibri Light"/>
          <w:sz w:val="24"/>
          <w:szCs w:val="24"/>
        </w:rPr>
        <w:t xml:space="preserve">insights </w:t>
      </w:r>
      <w:r w:rsidR="00C434E0">
        <w:rPr>
          <w:rFonts w:ascii="Calibri Light" w:hAnsi="Calibri Light" w:cs="Calibri Light"/>
          <w:sz w:val="24"/>
          <w:szCs w:val="24"/>
        </w:rPr>
        <w:t>para</w:t>
      </w:r>
      <w:r w:rsidR="0056223D" w:rsidRPr="0056223D">
        <w:rPr>
          <w:rFonts w:ascii="Calibri Light" w:hAnsi="Calibri Light" w:cs="Calibri Light"/>
          <w:sz w:val="24"/>
          <w:szCs w:val="24"/>
        </w:rPr>
        <w:t xml:space="preserve"> tomada de decisão</w:t>
      </w:r>
      <w:r w:rsidR="00C434E0">
        <w:rPr>
          <w:rFonts w:ascii="Calibri Light" w:hAnsi="Calibri Light" w:cs="Calibri Light"/>
          <w:sz w:val="24"/>
          <w:szCs w:val="24"/>
        </w:rPr>
        <w:t xml:space="preserve"> </w:t>
      </w:r>
      <w:r w:rsidR="008F67EE">
        <w:rPr>
          <w:rFonts w:ascii="Calibri Light" w:hAnsi="Calibri Light" w:cs="Calibri Light"/>
          <w:sz w:val="24"/>
          <w:szCs w:val="24"/>
        </w:rPr>
        <w:t xml:space="preserve"> (Korinek, 2023; </w:t>
      </w:r>
      <w:r w:rsidR="00DC2340">
        <w:rPr>
          <w:rFonts w:ascii="Calibri Light" w:hAnsi="Calibri Light" w:cs="Calibri Light"/>
          <w:sz w:val="24"/>
          <w:szCs w:val="24"/>
        </w:rPr>
        <w:t xml:space="preserve">Hassani; Silva, 2023). </w:t>
      </w:r>
    </w:p>
    <w:p w14:paraId="6C80FD0A" w14:textId="77777777" w:rsidR="00E7300C" w:rsidRPr="00E7300C" w:rsidRDefault="00E7300C" w:rsidP="00E7300C">
      <w:pPr>
        <w:jc w:val="both"/>
        <w:rPr>
          <w:rFonts w:ascii="Calibri Light" w:hAnsi="Calibri Light" w:cs="Calibri Light"/>
          <w:sz w:val="24"/>
          <w:szCs w:val="24"/>
        </w:rPr>
      </w:pPr>
      <w:r w:rsidRPr="00E7300C">
        <w:rPr>
          <w:rFonts w:ascii="Calibri Light" w:hAnsi="Calibri Light" w:cs="Calibri Light"/>
          <w:sz w:val="24"/>
          <w:szCs w:val="24"/>
        </w:rPr>
        <w:t>No planejamento das compras públicas, a econometria pode ser aplicada para avaliar a relação entre o preço e possíveis fatores influentes. O preço unitário, por exemplo, pode ser modelado como variável dependente, enquanto elementos como quantidade, localização e modalidade de licitação podem ser as variáveis independentes.</w:t>
      </w:r>
    </w:p>
    <w:p w14:paraId="2B784D57" w14:textId="77777777" w:rsidR="00E7300C" w:rsidRPr="00E7300C" w:rsidRDefault="00E7300C" w:rsidP="00E7300C">
      <w:pPr>
        <w:jc w:val="both"/>
        <w:rPr>
          <w:rFonts w:ascii="Calibri Light" w:hAnsi="Calibri Light" w:cs="Calibri Light"/>
          <w:sz w:val="24"/>
          <w:szCs w:val="24"/>
        </w:rPr>
      </w:pPr>
      <w:r w:rsidRPr="00E7300C">
        <w:rPr>
          <w:rFonts w:ascii="Calibri Light" w:hAnsi="Calibri Light" w:cs="Calibri Light"/>
          <w:sz w:val="24"/>
          <w:szCs w:val="24"/>
        </w:rPr>
        <w:t>Diversos estudos utilizaram técnicas econométricas para analisar preços em compras públicas, identificando fatores de influência estatisticamente significativos e seus efeitos nos preços. A tabela a seguir resume alguns desses estudos:</w:t>
      </w:r>
    </w:p>
    <w:p w14:paraId="69E30AD1" w14:textId="58316D6A" w:rsidR="00DF5EAE" w:rsidRDefault="00A82D80" w:rsidP="00387CBC">
      <w:pPr>
        <w:jc w:val="center"/>
        <w:rPr>
          <w:rFonts w:ascii="Calibri Light" w:hAnsi="Calibri Light" w:cs="Calibri Light"/>
          <w:b/>
          <w:bCs/>
          <w:sz w:val="24"/>
          <w:szCs w:val="24"/>
        </w:rPr>
      </w:pPr>
      <w:r w:rsidRPr="00A82D80">
        <w:rPr>
          <w:rFonts w:ascii="Calibri Light" w:hAnsi="Calibri Light" w:cs="Calibri Light"/>
          <w:b/>
          <w:bCs/>
          <w:sz w:val="24"/>
          <w:szCs w:val="24"/>
        </w:rPr>
        <w:t>Tabela 1: Fatores determinantes de preço em compras públicas</w:t>
      </w:r>
    </w:p>
    <w:tbl>
      <w:tblPr>
        <w:tblStyle w:val="Tabelacomgrade"/>
        <w:tblW w:w="8505" w:type="dxa"/>
        <w:tblBorders>
          <w:left w:val="none" w:sz="0" w:space="0" w:color="auto"/>
          <w:right w:val="none" w:sz="0" w:space="0" w:color="auto"/>
        </w:tblBorders>
        <w:tblLook w:val="04A0" w:firstRow="1" w:lastRow="0" w:firstColumn="1" w:lastColumn="0" w:noHBand="0" w:noVBand="1"/>
      </w:tblPr>
      <w:tblGrid>
        <w:gridCol w:w="2835"/>
        <w:gridCol w:w="993"/>
        <w:gridCol w:w="4677"/>
      </w:tblGrid>
      <w:tr w:rsidR="000E223D" w:rsidRPr="00A82D80" w14:paraId="37BA2AE1" w14:textId="263786A4" w:rsidTr="00166800">
        <w:trPr>
          <w:trHeight w:val="340"/>
          <w:tblHeader/>
        </w:trPr>
        <w:tc>
          <w:tcPr>
            <w:tcW w:w="2835" w:type="dxa"/>
            <w:tcMar>
              <w:left w:w="57" w:type="dxa"/>
              <w:right w:w="57" w:type="dxa"/>
            </w:tcMar>
            <w:vAlign w:val="center"/>
          </w:tcPr>
          <w:p w14:paraId="0F200D76" w14:textId="05ADBB61" w:rsidR="000E223D" w:rsidRPr="00A82D80" w:rsidRDefault="000E223D" w:rsidP="000E223D">
            <w:pPr>
              <w:jc w:val="center"/>
              <w:rPr>
                <w:rFonts w:ascii="Calibri Light" w:hAnsi="Calibri Light" w:cs="Calibri Light"/>
                <w:b/>
                <w:bCs/>
                <w:sz w:val="20"/>
                <w:szCs w:val="20"/>
              </w:rPr>
            </w:pPr>
            <w:r w:rsidRPr="00A82D80">
              <w:rPr>
                <w:rFonts w:ascii="Calibri Light" w:hAnsi="Calibri Light" w:cs="Calibri Light"/>
                <w:b/>
                <w:bCs/>
                <w:sz w:val="20"/>
                <w:szCs w:val="20"/>
              </w:rPr>
              <w:t>Fator</w:t>
            </w:r>
          </w:p>
        </w:tc>
        <w:tc>
          <w:tcPr>
            <w:tcW w:w="993" w:type="dxa"/>
            <w:tcMar>
              <w:left w:w="57" w:type="dxa"/>
              <w:right w:w="57" w:type="dxa"/>
            </w:tcMar>
            <w:vAlign w:val="center"/>
          </w:tcPr>
          <w:p w14:paraId="5BB13138" w14:textId="44DEA0CC" w:rsidR="000E223D" w:rsidRPr="00A82D80" w:rsidRDefault="000E223D" w:rsidP="000E223D">
            <w:pPr>
              <w:jc w:val="center"/>
              <w:rPr>
                <w:rFonts w:ascii="Calibri Light" w:hAnsi="Calibri Light" w:cs="Calibri Light"/>
                <w:b/>
                <w:bCs/>
                <w:sz w:val="20"/>
                <w:szCs w:val="20"/>
              </w:rPr>
            </w:pPr>
            <w:r w:rsidRPr="00386C0C">
              <w:rPr>
                <w:rFonts w:ascii="Calibri Light" w:hAnsi="Calibri Light" w:cs="Calibri Light"/>
                <w:b/>
                <w:bCs/>
                <w:sz w:val="20"/>
                <w:szCs w:val="20"/>
              </w:rPr>
              <w:t>Efeito</w:t>
            </w:r>
          </w:p>
        </w:tc>
        <w:tc>
          <w:tcPr>
            <w:tcW w:w="4677" w:type="dxa"/>
            <w:tcMar>
              <w:left w:w="57" w:type="dxa"/>
              <w:right w:w="57" w:type="dxa"/>
            </w:tcMar>
          </w:tcPr>
          <w:p w14:paraId="3B35029E" w14:textId="61D44488" w:rsidR="000E223D" w:rsidRDefault="000E223D" w:rsidP="00A63C4B">
            <w:pPr>
              <w:jc w:val="center"/>
              <w:rPr>
                <w:rFonts w:ascii="Calibri Light" w:hAnsi="Calibri Light" w:cs="Calibri Light"/>
                <w:b/>
                <w:bCs/>
                <w:sz w:val="20"/>
                <w:szCs w:val="20"/>
              </w:rPr>
            </w:pPr>
            <w:r>
              <w:rPr>
                <w:rFonts w:ascii="Calibri Light" w:hAnsi="Calibri Light" w:cs="Calibri Light"/>
                <w:b/>
                <w:bCs/>
                <w:sz w:val="20"/>
                <w:szCs w:val="20"/>
              </w:rPr>
              <w:t>Estudos</w:t>
            </w:r>
          </w:p>
        </w:tc>
      </w:tr>
      <w:tr w:rsidR="000E223D" w:rsidRPr="00A82D80" w14:paraId="2461B14A" w14:textId="5527A9B9" w:rsidTr="00166800">
        <w:trPr>
          <w:trHeight w:val="340"/>
        </w:trPr>
        <w:tc>
          <w:tcPr>
            <w:tcW w:w="2835" w:type="dxa"/>
            <w:tcMar>
              <w:left w:w="57" w:type="dxa"/>
              <w:right w:w="57" w:type="dxa"/>
            </w:tcMar>
            <w:vAlign w:val="center"/>
          </w:tcPr>
          <w:p w14:paraId="7C0BC50A" w14:textId="74FA2604" w:rsidR="000E223D" w:rsidRPr="00371318" w:rsidRDefault="000E223D" w:rsidP="00906B47">
            <w:pPr>
              <w:rPr>
                <w:rFonts w:ascii="Calibri Light" w:hAnsi="Calibri Light" w:cs="Calibri Light"/>
                <w:b/>
                <w:bCs/>
                <w:sz w:val="20"/>
                <w:szCs w:val="20"/>
              </w:rPr>
            </w:pPr>
            <w:r w:rsidRPr="00371318">
              <w:rPr>
                <w:rFonts w:ascii="Calibri Light" w:hAnsi="Calibri Light" w:cs="Calibri Light"/>
                <w:color w:val="0D0D0D"/>
                <w:sz w:val="20"/>
                <w:szCs w:val="20"/>
              </w:rPr>
              <w:t>Quantidade ↑</w:t>
            </w:r>
          </w:p>
        </w:tc>
        <w:tc>
          <w:tcPr>
            <w:tcW w:w="993" w:type="dxa"/>
            <w:tcMar>
              <w:left w:w="57" w:type="dxa"/>
              <w:right w:w="57" w:type="dxa"/>
            </w:tcMar>
            <w:vAlign w:val="center"/>
          </w:tcPr>
          <w:p w14:paraId="6A92FF86" w14:textId="0B94CB4D" w:rsidR="000E223D" w:rsidRPr="00371318" w:rsidRDefault="000E223D" w:rsidP="000E223D">
            <w:pPr>
              <w:jc w:val="center"/>
              <w:rPr>
                <w:rFonts w:ascii="Calibri Light" w:hAnsi="Calibri Light" w:cs="Calibri Light"/>
                <w:b/>
                <w:bCs/>
                <w:sz w:val="20"/>
                <w:szCs w:val="20"/>
              </w:rPr>
            </w:pPr>
            <w:r w:rsidRPr="00371318">
              <w:rPr>
                <w:rFonts w:ascii="Calibri Light" w:hAnsi="Calibri Light" w:cs="Calibri Light"/>
                <w:color w:val="0D0D0D"/>
                <w:sz w:val="20"/>
                <w:szCs w:val="20"/>
              </w:rPr>
              <w:t>(Preço ↓)</w:t>
            </w:r>
          </w:p>
        </w:tc>
        <w:tc>
          <w:tcPr>
            <w:tcW w:w="4677" w:type="dxa"/>
            <w:tcMar>
              <w:left w:w="57" w:type="dxa"/>
              <w:right w:w="57" w:type="dxa"/>
            </w:tcMar>
            <w:vAlign w:val="center"/>
          </w:tcPr>
          <w:p w14:paraId="6DA706BB" w14:textId="3E359B42" w:rsidR="000E223D" w:rsidRPr="00371318" w:rsidRDefault="000E223D" w:rsidP="000E223D">
            <w:pPr>
              <w:rPr>
                <w:rFonts w:ascii="Calibri Light" w:hAnsi="Calibri Light" w:cs="Calibri Light"/>
                <w:color w:val="0D0D0D"/>
                <w:sz w:val="20"/>
                <w:szCs w:val="20"/>
              </w:rPr>
            </w:pPr>
            <w:r w:rsidRPr="00371318">
              <w:rPr>
                <w:rFonts w:ascii="Calibri Light" w:hAnsi="Calibri Light" w:cs="Calibri Light"/>
                <w:color w:val="0D0D0D"/>
                <w:sz w:val="20"/>
                <w:szCs w:val="20"/>
              </w:rPr>
              <w:t>Faria et al (2010); Lacerda (2012); Arantes; Cruz Neto (2019); Callegaro (2020); Bastos; Cavalcante (2021); Silva (2022); Carvalho (2023); Ferreira (2023)</w:t>
            </w:r>
          </w:p>
        </w:tc>
      </w:tr>
      <w:tr w:rsidR="000E223D" w:rsidRPr="00A82D80" w14:paraId="749CEB3D" w14:textId="74909B51" w:rsidTr="00166800">
        <w:trPr>
          <w:trHeight w:val="340"/>
        </w:trPr>
        <w:tc>
          <w:tcPr>
            <w:tcW w:w="2835" w:type="dxa"/>
            <w:tcMar>
              <w:left w:w="57" w:type="dxa"/>
              <w:right w:w="57" w:type="dxa"/>
            </w:tcMar>
            <w:vAlign w:val="center"/>
          </w:tcPr>
          <w:p w14:paraId="294D11A1" w14:textId="3269FE82" w:rsidR="000E223D" w:rsidRPr="00371318" w:rsidRDefault="000E223D" w:rsidP="00906B47">
            <w:pPr>
              <w:rPr>
                <w:rFonts w:ascii="Calibri Light" w:hAnsi="Calibri Light" w:cs="Calibri Light"/>
                <w:color w:val="0D0D0D"/>
                <w:sz w:val="20"/>
                <w:szCs w:val="20"/>
              </w:rPr>
            </w:pPr>
            <w:r w:rsidRPr="00386C0C">
              <w:rPr>
                <w:rFonts w:ascii="Calibri Light" w:hAnsi="Calibri Light" w:cs="Calibri Light"/>
                <w:sz w:val="20"/>
                <w:szCs w:val="20"/>
              </w:rPr>
              <w:t>Quantidade</w:t>
            </w:r>
            <w:r w:rsidRPr="00B15FB9">
              <w:rPr>
                <w:rFonts w:ascii="Calibri Light" w:hAnsi="Calibri Light" w:cs="Calibri Light"/>
                <w:sz w:val="20"/>
                <w:szCs w:val="20"/>
              </w:rPr>
              <w:t xml:space="preserve"> </w:t>
            </w:r>
            <w:r w:rsidRPr="00386C0C">
              <w:rPr>
                <w:rFonts w:ascii="Calibri Light" w:hAnsi="Calibri Light" w:cs="Calibri Light"/>
                <w:sz w:val="20"/>
                <w:szCs w:val="20"/>
              </w:rPr>
              <w:t xml:space="preserve">↑ </w:t>
            </w:r>
          </w:p>
        </w:tc>
        <w:tc>
          <w:tcPr>
            <w:tcW w:w="993" w:type="dxa"/>
            <w:tcMar>
              <w:left w:w="57" w:type="dxa"/>
              <w:right w:w="57" w:type="dxa"/>
            </w:tcMar>
            <w:vAlign w:val="center"/>
          </w:tcPr>
          <w:p w14:paraId="0CAA1965" w14:textId="275583D7" w:rsidR="000E223D" w:rsidRPr="00371318" w:rsidRDefault="000E223D" w:rsidP="000E223D">
            <w:pPr>
              <w:jc w:val="center"/>
              <w:rPr>
                <w:rFonts w:ascii="Calibri Light" w:hAnsi="Calibri Light" w:cs="Calibri Light"/>
                <w:color w:val="0D0D0D"/>
                <w:sz w:val="20"/>
                <w:szCs w:val="20"/>
              </w:rPr>
            </w:pPr>
            <w:r w:rsidRPr="00386C0C">
              <w:rPr>
                <w:rFonts w:ascii="Calibri Light" w:hAnsi="Calibri Light" w:cs="Calibri Light"/>
                <w:sz w:val="20"/>
                <w:szCs w:val="20"/>
              </w:rPr>
              <w:t>(Preço ↑)</w:t>
            </w:r>
          </w:p>
        </w:tc>
        <w:tc>
          <w:tcPr>
            <w:tcW w:w="4677" w:type="dxa"/>
            <w:tcMar>
              <w:left w:w="57" w:type="dxa"/>
              <w:right w:w="57" w:type="dxa"/>
            </w:tcMar>
            <w:vAlign w:val="center"/>
          </w:tcPr>
          <w:p w14:paraId="6AA35CBF" w14:textId="299211D6" w:rsidR="000E223D" w:rsidRPr="00371318" w:rsidRDefault="000E223D" w:rsidP="000E223D">
            <w:pPr>
              <w:rPr>
                <w:rFonts w:ascii="Calibri Light" w:hAnsi="Calibri Light" w:cs="Calibri Light"/>
                <w:color w:val="0D0D0D"/>
                <w:sz w:val="20"/>
                <w:szCs w:val="20"/>
              </w:rPr>
            </w:pPr>
            <w:r w:rsidRPr="00371318">
              <w:rPr>
                <w:rFonts w:ascii="Calibri Light" w:hAnsi="Calibri Light" w:cs="Calibri Light"/>
                <w:color w:val="0D0D0D"/>
                <w:sz w:val="20"/>
                <w:szCs w:val="20"/>
              </w:rPr>
              <w:t>Souza (2023)</w:t>
            </w:r>
            <w:r>
              <w:rPr>
                <w:rFonts w:ascii="Calibri Light" w:hAnsi="Calibri Light" w:cs="Calibri Light"/>
                <w:color w:val="0D0D0D"/>
                <w:sz w:val="20"/>
                <w:szCs w:val="20"/>
              </w:rPr>
              <w:t xml:space="preserve">; </w:t>
            </w:r>
            <w:r w:rsidRPr="00371318">
              <w:rPr>
                <w:rFonts w:ascii="Calibri Light" w:hAnsi="Calibri Light" w:cs="Calibri Light"/>
                <w:color w:val="0D0D0D"/>
                <w:sz w:val="20"/>
                <w:szCs w:val="20"/>
              </w:rPr>
              <w:t>Silva; Sales; Medina (2021)</w:t>
            </w:r>
          </w:p>
        </w:tc>
      </w:tr>
      <w:tr w:rsidR="000E223D" w:rsidRPr="00A82D80" w14:paraId="68C8D12B" w14:textId="4EDA2F6D" w:rsidTr="00166800">
        <w:trPr>
          <w:trHeight w:val="340"/>
        </w:trPr>
        <w:tc>
          <w:tcPr>
            <w:tcW w:w="2835" w:type="dxa"/>
            <w:tcMar>
              <w:left w:w="57" w:type="dxa"/>
              <w:right w:w="57" w:type="dxa"/>
            </w:tcMar>
            <w:vAlign w:val="center"/>
          </w:tcPr>
          <w:p w14:paraId="52DB3627" w14:textId="5B12D85A" w:rsidR="000E223D" w:rsidRPr="00371318" w:rsidRDefault="000E223D" w:rsidP="00906B47">
            <w:pPr>
              <w:rPr>
                <w:rFonts w:ascii="Calibri Light" w:hAnsi="Calibri Light" w:cs="Calibri Light"/>
                <w:b/>
                <w:bCs/>
                <w:sz w:val="20"/>
                <w:szCs w:val="20"/>
              </w:rPr>
            </w:pPr>
            <w:r w:rsidRPr="00371318">
              <w:rPr>
                <w:rFonts w:ascii="Calibri Light" w:hAnsi="Calibri Light" w:cs="Calibri Light"/>
                <w:color w:val="0D0D0D"/>
                <w:sz w:val="20"/>
                <w:szCs w:val="20"/>
              </w:rPr>
              <w:t xml:space="preserve">Número de Licitantes ↑ </w:t>
            </w:r>
          </w:p>
        </w:tc>
        <w:tc>
          <w:tcPr>
            <w:tcW w:w="993" w:type="dxa"/>
            <w:tcMar>
              <w:left w:w="57" w:type="dxa"/>
              <w:right w:w="57" w:type="dxa"/>
            </w:tcMar>
            <w:vAlign w:val="center"/>
          </w:tcPr>
          <w:p w14:paraId="3EB960F1" w14:textId="7D02CC82" w:rsidR="000E223D" w:rsidRPr="00371318" w:rsidRDefault="000E223D" w:rsidP="000E223D">
            <w:pPr>
              <w:jc w:val="center"/>
              <w:rPr>
                <w:rFonts w:ascii="Calibri Light" w:hAnsi="Calibri Light" w:cs="Calibri Light"/>
                <w:b/>
                <w:bCs/>
                <w:sz w:val="20"/>
                <w:szCs w:val="20"/>
              </w:rPr>
            </w:pPr>
            <w:r w:rsidRPr="00371318">
              <w:rPr>
                <w:rFonts w:ascii="Calibri Light" w:hAnsi="Calibri Light" w:cs="Calibri Light"/>
                <w:color w:val="0D0D0D"/>
                <w:sz w:val="20"/>
                <w:szCs w:val="20"/>
              </w:rPr>
              <w:t>(Preço ↓)</w:t>
            </w:r>
          </w:p>
        </w:tc>
        <w:tc>
          <w:tcPr>
            <w:tcW w:w="4677" w:type="dxa"/>
            <w:tcMar>
              <w:left w:w="57" w:type="dxa"/>
              <w:right w:w="57" w:type="dxa"/>
            </w:tcMar>
            <w:vAlign w:val="center"/>
          </w:tcPr>
          <w:p w14:paraId="235A5399" w14:textId="63C316EE" w:rsidR="000E223D" w:rsidRPr="00371318" w:rsidRDefault="000E223D" w:rsidP="000E223D">
            <w:pPr>
              <w:rPr>
                <w:rFonts w:ascii="Calibri Light" w:hAnsi="Calibri Light" w:cs="Calibri Light"/>
                <w:color w:val="0D0D0D"/>
                <w:sz w:val="20"/>
                <w:szCs w:val="20"/>
              </w:rPr>
            </w:pPr>
            <w:r w:rsidRPr="00371318">
              <w:rPr>
                <w:rFonts w:ascii="Calibri Light" w:hAnsi="Calibri Light" w:cs="Calibri Light"/>
                <w:color w:val="0D0D0D"/>
                <w:sz w:val="20"/>
                <w:szCs w:val="20"/>
              </w:rPr>
              <w:t>Faria et al (2010); Lima (2017); Diniz Filho; Melo (2018); Reis; Cabral (2018); Silva; Sales; Medina (2021); Silva (2022); Carvalho (2023); Souza (2023); Welker (2024)</w:t>
            </w:r>
          </w:p>
        </w:tc>
      </w:tr>
      <w:tr w:rsidR="00C11F30" w:rsidRPr="00A82D80" w14:paraId="2E0DF1DE" w14:textId="77777777" w:rsidTr="00166800">
        <w:trPr>
          <w:trHeight w:val="340"/>
        </w:trPr>
        <w:tc>
          <w:tcPr>
            <w:tcW w:w="2835" w:type="dxa"/>
            <w:tcMar>
              <w:left w:w="57" w:type="dxa"/>
              <w:right w:w="57" w:type="dxa"/>
            </w:tcMar>
            <w:vAlign w:val="center"/>
          </w:tcPr>
          <w:p w14:paraId="6D1235BD" w14:textId="77777777" w:rsidR="00C11F30" w:rsidRPr="00371318" w:rsidRDefault="00C11F30" w:rsidP="00906B47">
            <w:pPr>
              <w:rPr>
                <w:rFonts w:ascii="Calibri Light" w:hAnsi="Calibri Light" w:cs="Calibri Light"/>
                <w:sz w:val="20"/>
                <w:szCs w:val="20"/>
              </w:rPr>
            </w:pPr>
            <w:r w:rsidRPr="00371318">
              <w:rPr>
                <w:rFonts w:ascii="Calibri Light" w:hAnsi="Calibri Light" w:cs="Calibri Light"/>
                <w:color w:val="0D0D0D"/>
                <w:sz w:val="20"/>
                <w:szCs w:val="20"/>
              </w:rPr>
              <w:t xml:space="preserve">Valor Estimado ↑ </w:t>
            </w:r>
          </w:p>
        </w:tc>
        <w:tc>
          <w:tcPr>
            <w:tcW w:w="993" w:type="dxa"/>
            <w:tcMar>
              <w:left w:w="57" w:type="dxa"/>
              <w:right w:w="57" w:type="dxa"/>
            </w:tcMar>
            <w:vAlign w:val="center"/>
          </w:tcPr>
          <w:p w14:paraId="6EA48938" w14:textId="28631A55" w:rsidR="00C11F30" w:rsidRPr="00371318" w:rsidRDefault="00C11F30" w:rsidP="00910563">
            <w:pPr>
              <w:jc w:val="center"/>
              <w:rPr>
                <w:rFonts w:ascii="Calibri Light" w:hAnsi="Calibri Light" w:cs="Calibri Light"/>
                <w:sz w:val="20"/>
                <w:szCs w:val="20"/>
              </w:rPr>
            </w:pPr>
            <w:r w:rsidRPr="00371318">
              <w:rPr>
                <w:rFonts w:ascii="Calibri Light" w:hAnsi="Calibri Light" w:cs="Calibri Light"/>
                <w:color w:val="0D0D0D"/>
                <w:sz w:val="20"/>
                <w:szCs w:val="20"/>
              </w:rPr>
              <w:t>(Preço</w:t>
            </w:r>
            <w:r w:rsidR="00396A23">
              <w:rPr>
                <w:rFonts w:ascii="Calibri Light" w:hAnsi="Calibri Light" w:cs="Calibri Light"/>
                <w:color w:val="0D0D0D"/>
                <w:sz w:val="20"/>
                <w:szCs w:val="20"/>
              </w:rPr>
              <w:t xml:space="preserve"> </w:t>
            </w:r>
            <w:r w:rsidR="00396A23" w:rsidRPr="00371318">
              <w:rPr>
                <w:rFonts w:ascii="Calibri Light" w:hAnsi="Calibri Light" w:cs="Calibri Light"/>
                <w:color w:val="0D0D0D"/>
                <w:sz w:val="20"/>
                <w:szCs w:val="20"/>
              </w:rPr>
              <w:t>↑</w:t>
            </w:r>
            <w:r w:rsidRPr="00371318">
              <w:rPr>
                <w:rFonts w:ascii="Calibri Light" w:hAnsi="Calibri Light" w:cs="Calibri Light"/>
                <w:color w:val="0D0D0D"/>
                <w:sz w:val="20"/>
                <w:szCs w:val="20"/>
              </w:rPr>
              <w:t>)</w:t>
            </w:r>
          </w:p>
        </w:tc>
        <w:tc>
          <w:tcPr>
            <w:tcW w:w="4677" w:type="dxa"/>
            <w:tcMar>
              <w:left w:w="57" w:type="dxa"/>
              <w:right w:w="57" w:type="dxa"/>
            </w:tcMar>
            <w:vAlign w:val="center"/>
          </w:tcPr>
          <w:p w14:paraId="39312966" w14:textId="77777777" w:rsidR="00C11F30" w:rsidRPr="00371318" w:rsidRDefault="00C11F30" w:rsidP="00910563">
            <w:pPr>
              <w:rPr>
                <w:rFonts w:ascii="Calibri Light" w:hAnsi="Calibri Light" w:cs="Calibri Light"/>
                <w:color w:val="0D0D0D"/>
                <w:sz w:val="20"/>
                <w:szCs w:val="20"/>
              </w:rPr>
            </w:pPr>
            <w:r w:rsidRPr="00371318">
              <w:rPr>
                <w:rFonts w:ascii="Calibri Light" w:hAnsi="Calibri Light" w:cs="Calibri Light"/>
                <w:color w:val="0D0D0D"/>
                <w:sz w:val="20"/>
                <w:szCs w:val="20"/>
              </w:rPr>
              <w:t>Lacerda (2012); Silva; Sales; Medina (2021)</w:t>
            </w:r>
          </w:p>
        </w:tc>
      </w:tr>
      <w:tr w:rsidR="00AF12FF" w:rsidRPr="00A82D80" w14:paraId="68E97190" w14:textId="77777777" w:rsidTr="00166800">
        <w:trPr>
          <w:trHeight w:val="340"/>
        </w:trPr>
        <w:tc>
          <w:tcPr>
            <w:tcW w:w="2835" w:type="dxa"/>
            <w:tcMar>
              <w:left w:w="57" w:type="dxa"/>
              <w:right w:w="57" w:type="dxa"/>
            </w:tcMar>
            <w:vAlign w:val="center"/>
          </w:tcPr>
          <w:p w14:paraId="29EDB5D8" w14:textId="20DCD01A" w:rsidR="00AF12FF" w:rsidRPr="00371318" w:rsidRDefault="00AF12FF" w:rsidP="00906B47">
            <w:pPr>
              <w:rPr>
                <w:rFonts w:ascii="Calibri Light" w:hAnsi="Calibri Light" w:cs="Calibri Light"/>
                <w:sz w:val="20"/>
                <w:szCs w:val="20"/>
              </w:rPr>
            </w:pPr>
            <w:r>
              <w:rPr>
                <w:rFonts w:ascii="Calibri Light" w:hAnsi="Calibri Light" w:cs="Calibri Light"/>
                <w:color w:val="0D0D0D"/>
                <w:sz w:val="20"/>
                <w:szCs w:val="20"/>
              </w:rPr>
              <w:t xml:space="preserve">Compra por </w:t>
            </w:r>
            <w:r w:rsidRPr="00371318">
              <w:rPr>
                <w:rFonts w:ascii="Calibri Light" w:hAnsi="Calibri Light" w:cs="Calibri Light"/>
                <w:color w:val="0D0D0D"/>
                <w:sz w:val="20"/>
                <w:szCs w:val="20"/>
              </w:rPr>
              <w:t>Dispensa</w:t>
            </w:r>
          </w:p>
        </w:tc>
        <w:tc>
          <w:tcPr>
            <w:tcW w:w="993" w:type="dxa"/>
            <w:tcMar>
              <w:left w:w="57" w:type="dxa"/>
              <w:right w:w="57" w:type="dxa"/>
            </w:tcMar>
            <w:vAlign w:val="center"/>
          </w:tcPr>
          <w:p w14:paraId="1F65EB26" w14:textId="77777777" w:rsidR="00AF12FF" w:rsidRPr="00371318" w:rsidRDefault="00AF12FF" w:rsidP="00910563">
            <w:pPr>
              <w:jc w:val="center"/>
              <w:rPr>
                <w:rFonts w:ascii="Calibri Light" w:hAnsi="Calibri Light" w:cs="Calibri Light"/>
                <w:sz w:val="20"/>
                <w:szCs w:val="20"/>
              </w:rPr>
            </w:pPr>
            <w:r w:rsidRPr="00371318">
              <w:rPr>
                <w:rFonts w:ascii="Calibri Light" w:hAnsi="Calibri Light" w:cs="Calibri Light"/>
                <w:color w:val="0D0D0D"/>
                <w:sz w:val="20"/>
                <w:szCs w:val="20"/>
              </w:rPr>
              <w:t>(Preço ↑)</w:t>
            </w:r>
          </w:p>
        </w:tc>
        <w:tc>
          <w:tcPr>
            <w:tcW w:w="4677" w:type="dxa"/>
            <w:tcMar>
              <w:left w:w="57" w:type="dxa"/>
              <w:right w:w="57" w:type="dxa"/>
            </w:tcMar>
            <w:vAlign w:val="center"/>
          </w:tcPr>
          <w:p w14:paraId="23FAD5D1" w14:textId="77777777" w:rsidR="00AF12FF" w:rsidRPr="00371318" w:rsidRDefault="00AF12FF" w:rsidP="00910563">
            <w:pPr>
              <w:rPr>
                <w:rFonts w:ascii="Calibri Light" w:hAnsi="Calibri Light" w:cs="Calibri Light"/>
                <w:color w:val="0D0D0D"/>
                <w:sz w:val="20"/>
                <w:szCs w:val="20"/>
              </w:rPr>
            </w:pPr>
            <w:r w:rsidRPr="00371318">
              <w:rPr>
                <w:rFonts w:ascii="Calibri Light" w:hAnsi="Calibri Light" w:cs="Calibri Light"/>
                <w:color w:val="0D0D0D"/>
                <w:sz w:val="20"/>
                <w:szCs w:val="20"/>
              </w:rPr>
              <w:t>Arantes; Cruz Neto (2019); Fazio (2022)</w:t>
            </w:r>
          </w:p>
        </w:tc>
      </w:tr>
      <w:tr w:rsidR="00AF12FF" w:rsidRPr="00A82D80" w14:paraId="59AF0271" w14:textId="77777777" w:rsidTr="00166800">
        <w:trPr>
          <w:trHeight w:val="340"/>
        </w:trPr>
        <w:tc>
          <w:tcPr>
            <w:tcW w:w="2835" w:type="dxa"/>
            <w:tcMar>
              <w:left w:w="57" w:type="dxa"/>
              <w:right w:w="57" w:type="dxa"/>
            </w:tcMar>
            <w:vAlign w:val="center"/>
          </w:tcPr>
          <w:p w14:paraId="01FBA790" w14:textId="77777777" w:rsidR="00AF12FF" w:rsidRPr="00371318" w:rsidRDefault="00AF12FF" w:rsidP="00906B47">
            <w:pPr>
              <w:rPr>
                <w:rFonts w:ascii="Calibri Light" w:hAnsi="Calibri Light" w:cs="Calibri Light"/>
                <w:sz w:val="20"/>
                <w:szCs w:val="20"/>
              </w:rPr>
            </w:pPr>
            <w:r>
              <w:rPr>
                <w:rFonts w:ascii="Calibri Light" w:hAnsi="Calibri Light" w:cs="Calibri Light"/>
                <w:color w:val="0D0D0D"/>
                <w:sz w:val="20"/>
                <w:szCs w:val="20"/>
              </w:rPr>
              <w:t xml:space="preserve">Compra por </w:t>
            </w:r>
            <w:r w:rsidRPr="00371318">
              <w:rPr>
                <w:rFonts w:ascii="Calibri Light" w:hAnsi="Calibri Light" w:cs="Calibri Light"/>
                <w:color w:val="0D0D0D"/>
                <w:sz w:val="20"/>
                <w:szCs w:val="20"/>
              </w:rPr>
              <w:t xml:space="preserve">SRP </w:t>
            </w:r>
          </w:p>
        </w:tc>
        <w:tc>
          <w:tcPr>
            <w:tcW w:w="993" w:type="dxa"/>
            <w:tcMar>
              <w:left w:w="57" w:type="dxa"/>
              <w:right w:w="57" w:type="dxa"/>
            </w:tcMar>
            <w:vAlign w:val="center"/>
          </w:tcPr>
          <w:p w14:paraId="2E57E7DA" w14:textId="77777777" w:rsidR="00AF12FF" w:rsidRPr="00371318" w:rsidRDefault="00AF12FF" w:rsidP="00910563">
            <w:pPr>
              <w:jc w:val="center"/>
              <w:rPr>
                <w:rFonts w:ascii="Calibri Light" w:hAnsi="Calibri Light" w:cs="Calibri Light"/>
                <w:sz w:val="20"/>
                <w:szCs w:val="20"/>
              </w:rPr>
            </w:pPr>
            <w:r w:rsidRPr="00371318">
              <w:rPr>
                <w:rFonts w:ascii="Calibri Light" w:hAnsi="Calibri Light" w:cs="Calibri Light"/>
                <w:color w:val="0D0D0D"/>
                <w:sz w:val="20"/>
                <w:szCs w:val="20"/>
              </w:rPr>
              <w:t>(Preço ↓)</w:t>
            </w:r>
          </w:p>
        </w:tc>
        <w:tc>
          <w:tcPr>
            <w:tcW w:w="4677" w:type="dxa"/>
            <w:tcMar>
              <w:left w:w="57" w:type="dxa"/>
              <w:right w:w="57" w:type="dxa"/>
            </w:tcMar>
            <w:vAlign w:val="center"/>
          </w:tcPr>
          <w:p w14:paraId="7D6653EF" w14:textId="77777777" w:rsidR="00AF12FF" w:rsidRPr="00371318" w:rsidRDefault="00AF12FF" w:rsidP="00910563">
            <w:pPr>
              <w:rPr>
                <w:rFonts w:ascii="Calibri Light" w:hAnsi="Calibri Light" w:cs="Calibri Light"/>
                <w:color w:val="0D0D0D"/>
                <w:sz w:val="20"/>
                <w:szCs w:val="20"/>
              </w:rPr>
            </w:pPr>
            <w:r w:rsidRPr="00371318">
              <w:rPr>
                <w:rFonts w:ascii="Calibri Light" w:hAnsi="Calibri Light" w:cs="Calibri Light"/>
                <w:color w:val="0D0D0D"/>
                <w:sz w:val="20"/>
                <w:szCs w:val="20"/>
              </w:rPr>
              <w:t>Lima (2017); Souza (2023)</w:t>
            </w:r>
          </w:p>
        </w:tc>
      </w:tr>
      <w:tr w:rsidR="00AF12FF" w:rsidRPr="00A82D80" w14:paraId="0A452E30" w14:textId="77777777" w:rsidTr="00166800">
        <w:trPr>
          <w:trHeight w:val="340"/>
        </w:trPr>
        <w:tc>
          <w:tcPr>
            <w:tcW w:w="2835" w:type="dxa"/>
            <w:tcMar>
              <w:left w:w="57" w:type="dxa"/>
              <w:right w:w="57" w:type="dxa"/>
            </w:tcMar>
            <w:vAlign w:val="center"/>
          </w:tcPr>
          <w:p w14:paraId="29FD8464" w14:textId="08C08FA7" w:rsidR="00AF12FF" w:rsidRPr="00371318" w:rsidRDefault="00AF12FF" w:rsidP="00906B47">
            <w:pPr>
              <w:rPr>
                <w:rFonts w:ascii="Calibri Light" w:hAnsi="Calibri Light" w:cs="Calibri Light"/>
                <w:sz w:val="20"/>
                <w:szCs w:val="20"/>
              </w:rPr>
            </w:pPr>
            <w:r>
              <w:rPr>
                <w:rFonts w:ascii="Calibri Light" w:hAnsi="Calibri Light" w:cs="Calibri Light"/>
                <w:color w:val="0D0D0D"/>
                <w:sz w:val="20"/>
                <w:szCs w:val="20"/>
              </w:rPr>
              <w:t xml:space="preserve">Fornecedor </w:t>
            </w:r>
            <w:r w:rsidRPr="00371318">
              <w:rPr>
                <w:rFonts w:ascii="Calibri Light" w:hAnsi="Calibri Light" w:cs="Calibri Light"/>
                <w:color w:val="0D0D0D"/>
                <w:sz w:val="20"/>
                <w:szCs w:val="20"/>
              </w:rPr>
              <w:t>M</w:t>
            </w:r>
            <w:r w:rsidR="00FE1D3E">
              <w:rPr>
                <w:rFonts w:ascii="Calibri Light" w:hAnsi="Calibri Light" w:cs="Calibri Light"/>
                <w:color w:val="0D0D0D"/>
                <w:sz w:val="20"/>
                <w:szCs w:val="20"/>
              </w:rPr>
              <w:t>E/EPP</w:t>
            </w:r>
            <w:r w:rsidRPr="00371318">
              <w:rPr>
                <w:rFonts w:ascii="Calibri Light" w:hAnsi="Calibri Light" w:cs="Calibri Light"/>
                <w:color w:val="0D0D0D"/>
                <w:sz w:val="20"/>
                <w:szCs w:val="20"/>
              </w:rPr>
              <w:t xml:space="preserve"> </w:t>
            </w:r>
          </w:p>
        </w:tc>
        <w:tc>
          <w:tcPr>
            <w:tcW w:w="993" w:type="dxa"/>
            <w:tcMar>
              <w:left w:w="57" w:type="dxa"/>
              <w:right w:w="57" w:type="dxa"/>
            </w:tcMar>
            <w:vAlign w:val="center"/>
          </w:tcPr>
          <w:p w14:paraId="7DCCB3E9" w14:textId="77777777" w:rsidR="00AF12FF" w:rsidRPr="00371318" w:rsidRDefault="00AF12FF" w:rsidP="00910563">
            <w:pPr>
              <w:jc w:val="center"/>
              <w:rPr>
                <w:rFonts w:ascii="Calibri Light" w:hAnsi="Calibri Light" w:cs="Calibri Light"/>
                <w:sz w:val="20"/>
                <w:szCs w:val="20"/>
              </w:rPr>
            </w:pPr>
            <w:r w:rsidRPr="00371318">
              <w:rPr>
                <w:rFonts w:ascii="Calibri Light" w:hAnsi="Calibri Light" w:cs="Calibri Light"/>
                <w:color w:val="0D0D0D"/>
                <w:sz w:val="20"/>
                <w:szCs w:val="20"/>
              </w:rPr>
              <w:t>(Preço ↑)</w:t>
            </w:r>
          </w:p>
        </w:tc>
        <w:tc>
          <w:tcPr>
            <w:tcW w:w="4677" w:type="dxa"/>
            <w:tcMar>
              <w:left w:w="57" w:type="dxa"/>
              <w:right w:w="57" w:type="dxa"/>
            </w:tcMar>
            <w:vAlign w:val="center"/>
          </w:tcPr>
          <w:p w14:paraId="311EEBB4" w14:textId="77777777" w:rsidR="00AF12FF" w:rsidRPr="00371318" w:rsidRDefault="00AF12FF" w:rsidP="00910563">
            <w:pPr>
              <w:rPr>
                <w:rFonts w:ascii="Calibri Light" w:hAnsi="Calibri Light" w:cs="Calibri Light"/>
                <w:color w:val="0D0D0D"/>
                <w:sz w:val="20"/>
                <w:szCs w:val="20"/>
              </w:rPr>
            </w:pPr>
            <w:r w:rsidRPr="00371318">
              <w:rPr>
                <w:rFonts w:ascii="Calibri Light" w:hAnsi="Calibri Light" w:cs="Calibri Light"/>
                <w:color w:val="0D0D0D"/>
                <w:sz w:val="20"/>
                <w:szCs w:val="20"/>
              </w:rPr>
              <w:t>Lima (2017); Fiuza et al (2023)</w:t>
            </w:r>
          </w:p>
        </w:tc>
      </w:tr>
      <w:tr w:rsidR="000E223D" w:rsidRPr="00A82D80" w14:paraId="700D8FDF" w14:textId="006BC63A" w:rsidTr="00166800">
        <w:trPr>
          <w:trHeight w:val="340"/>
        </w:trPr>
        <w:tc>
          <w:tcPr>
            <w:tcW w:w="2835" w:type="dxa"/>
            <w:tcMar>
              <w:left w:w="57" w:type="dxa"/>
              <w:right w:w="57" w:type="dxa"/>
            </w:tcMar>
            <w:vAlign w:val="center"/>
          </w:tcPr>
          <w:p w14:paraId="7B0D53BB" w14:textId="6619E262" w:rsidR="000E223D" w:rsidRPr="00371318" w:rsidRDefault="000E223D" w:rsidP="00906B47">
            <w:pPr>
              <w:rPr>
                <w:rFonts w:ascii="Calibri Light" w:hAnsi="Calibri Light" w:cs="Calibri Light"/>
                <w:sz w:val="20"/>
                <w:szCs w:val="20"/>
              </w:rPr>
            </w:pPr>
            <w:r w:rsidRPr="00371318">
              <w:rPr>
                <w:rFonts w:ascii="Calibri Light" w:hAnsi="Calibri Light" w:cs="Calibri Light"/>
                <w:color w:val="0D0D0D"/>
                <w:sz w:val="20"/>
                <w:szCs w:val="20"/>
              </w:rPr>
              <w:t xml:space="preserve">Especificidade do Ativo ↑ </w:t>
            </w:r>
          </w:p>
        </w:tc>
        <w:tc>
          <w:tcPr>
            <w:tcW w:w="993" w:type="dxa"/>
            <w:tcMar>
              <w:left w:w="57" w:type="dxa"/>
              <w:right w:w="57" w:type="dxa"/>
            </w:tcMar>
            <w:vAlign w:val="center"/>
          </w:tcPr>
          <w:p w14:paraId="49522977" w14:textId="0A0EBDF8" w:rsidR="000E223D" w:rsidRPr="00371318" w:rsidRDefault="000E223D" w:rsidP="000E223D">
            <w:pPr>
              <w:jc w:val="center"/>
              <w:rPr>
                <w:rFonts w:ascii="Calibri Light" w:hAnsi="Calibri Light" w:cs="Calibri Light"/>
                <w:sz w:val="20"/>
                <w:szCs w:val="20"/>
              </w:rPr>
            </w:pPr>
            <w:r w:rsidRPr="00371318">
              <w:rPr>
                <w:rFonts w:ascii="Calibri Light" w:hAnsi="Calibri Light" w:cs="Calibri Light"/>
                <w:color w:val="0D0D0D"/>
                <w:sz w:val="20"/>
                <w:szCs w:val="20"/>
              </w:rPr>
              <w:t>(Preço ↑)</w:t>
            </w:r>
          </w:p>
        </w:tc>
        <w:tc>
          <w:tcPr>
            <w:tcW w:w="4677" w:type="dxa"/>
            <w:tcMar>
              <w:left w:w="57" w:type="dxa"/>
              <w:right w:w="57" w:type="dxa"/>
            </w:tcMar>
            <w:vAlign w:val="center"/>
          </w:tcPr>
          <w:p w14:paraId="41A043A3" w14:textId="4E53A0A5" w:rsidR="000E223D" w:rsidRPr="00371318" w:rsidRDefault="000E223D" w:rsidP="000E223D">
            <w:pPr>
              <w:rPr>
                <w:rFonts w:ascii="Calibri Light" w:hAnsi="Calibri Light" w:cs="Calibri Light"/>
                <w:color w:val="0D0D0D"/>
                <w:sz w:val="20"/>
                <w:szCs w:val="20"/>
              </w:rPr>
            </w:pPr>
            <w:r w:rsidRPr="00371318">
              <w:rPr>
                <w:rFonts w:ascii="Calibri Light" w:hAnsi="Calibri Light" w:cs="Calibri Light"/>
                <w:color w:val="0D0D0D"/>
                <w:sz w:val="20"/>
                <w:szCs w:val="20"/>
              </w:rPr>
              <w:t>Faria et al (2010)</w:t>
            </w:r>
          </w:p>
        </w:tc>
      </w:tr>
      <w:tr w:rsidR="000E223D" w:rsidRPr="00A82D80" w14:paraId="4C496456" w14:textId="6995AC32" w:rsidTr="00166800">
        <w:trPr>
          <w:trHeight w:val="340"/>
        </w:trPr>
        <w:tc>
          <w:tcPr>
            <w:tcW w:w="2835" w:type="dxa"/>
            <w:tcMar>
              <w:left w:w="57" w:type="dxa"/>
              <w:right w:w="57" w:type="dxa"/>
            </w:tcMar>
            <w:vAlign w:val="center"/>
          </w:tcPr>
          <w:p w14:paraId="53554F74" w14:textId="3F987FDF" w:rsidR="000E223D" w:rsidRPr="00371318" w:rsidRDefault="000E223D" w:rsidP="00906B47">
            <w:pPr>
              <w:rPr>
                <w:rFonts w:ascii="Calibri Light" w:hAnsi="Calibri Light" w:cs="Calibri Light"/>
                <w:sz w:val="20"/>
                <w:szCs w:val="20"/>
              </w:rPr>
            </w:pPr>
            <w:r w:rsidRPr="00371318">
              <w:rPr>
                <w:rFonts w:ascii="Calibri Light" w:hAnsi="Calibri Light" w:cs="Calibri Light"/>
                <w:color w:val="0D0D0D"/>
                <w:sz w:val="20"/>
                <w:szCs w:val="20"/>
              </w:rPr>
              <w:t xml:space="preserve">Frequência de transações ↑ </w:t>
            </w:r>
          </w:p>
        </w:tc>
        <w:tc>
          <w:tcPr>
            <w:tcW w:w="993" w:type="dxa"/>
            <w:tcMar>
              <w:left w:w="57" w:type="dxa"/>
              <w:right w:w="57" w:type="dxa"/>
            </w:tcMar>
            <w:vAlign w:val="center"/>
          </w:tcPr>
          <w:p w14:paraId="0AD5EF48" w14:textId="586E6F91" w:rsidR="000E223D" w:rsidRPr="00371318" w:rsidRDefault="000E223D" w:rsidP="000E223D">
            <w:pPr>
              <w:jc w:val="center"/>
              <w:rPr>
                <w:rFonts w:ascii="Calibri Light" w:hAnsi="Calibri Light" w:cs="Calibri Light"/>
                <w:sz w:val="20"/>
                <w:szCs w:val="20"/>
              </w:rPr>
            </w:pPr>
            <w:r w:rsidRPr="00371318">
              <w:rPr>
                <w:rFonts w:ascii="Calibri Light" w:hAnsi="Calibri Light" w:cs="Calibri Light"/>
                <w:color w:val="0D0D0D"/>
                <w:sz w:val="20"/>
                <w:szCs w:val="20"/>
              </w:rPr>
              <w:t>(Preço ↓)</w:t>
            </w:r>
          </w:p>
        </w:tc>
        <w:tc>
          <w:tcPr>
            <w:tcW w:w="4677" w:type="dxa"/>
            <w:tcMar>
              <w:left w:w="57" w:type="dxa"/>
              <w:right w:w="57" w:type="dxa"/>
            </w:tcMar>
            <w:vAlign w:val="center"/>
          </w:tcPr>
          <w:p w14:paraId="2DFBE5D6" w14:textId="7946C144" w:rsidR="000E223D" w:rsidRPr="00371318" w:rsidRDefault="000E223D" w:rsidP="000E223D">
            <w:pPr>
              <w:rPr>
                <w:rFonts w:ascii="Calibri Light" w:hAnsi="Calibri Light" w:cs="Calibri Light"/>
                <w:color w:val="0D0D0D"/>
                <w:sz w:val="20"/>
                <w:szCs w:val="20"/>
              </w:rPr>
            </w:pPr>
            <w:r w:rsidRPr="00371318">
              <w:rPr>
                <w:rFonts w:ascii="Calibri Light" w:hAnsi="Calibri Light" w:cs="Calibri Light"/>
                <w:color w:val="0D0D0D"/>
                <w:sz w:val="20"/>
                <w:szCs w:val="20"/>
              </w:rPr>
              <w:t>Faria et al (2010)</w:t>
            </w:r>
          </w:p>
        </w:tc>
      </w:tr>
      <w:tr w:rsidR="000E223D" w:rsidRPr="00A82D80" w14:paraId="0D415A95" w14:textId="4817A430" w:rsidTr="00166800">
        <w:trPr>
          <w:trHeight w:val="340"/>
        </w:trPr>
        <w:tc>
          <w:tcPr>
            <w:tcW w:w="2835" w:type="dxa"/>
            <w:tcMar>
              <w:left w:w="57" w:type="dxa"/>
              <w:right w:w="57" w:type="dxa"/>
            </w:tcMar>
            <w:vAlign w:val="center"/>
          </w:tcPr>
          <w:p w14:paraId="4C1D9313" w14:textId="3CF4EB84" w:rsidR="000E223D" w:rsidRPr="00371318" w:rsidRDefault="000E223D" w:rsidP="00906B47">
            <w:pPr>
              <w:rPr>
                <w:rFonts w:ascii="Calibri Light" w:hAnsi="Calibri Light" w:cs="Calibri Light"/>
                <w:sz w:val="20"/>
                <w:szCs w:val="20"/>
              </w:rPr>
            </w:pPr>
            <w:r>
              <w:rPr>
                <w:rFonts w:ascii="Calibri Light" w:hAnsi="Calibri Light" w:cs="Calibri Light"/>
                <w:color w:val="0D0D0D"/>
                <w:sz w:val="20"/>
                <w:szCs w:val="20"/>
              </w:rPr>
              <w:t xml:space="preserve">Compra no </w:t>
            </w:r>
            <w:r w:rsidRPr="00371318">
              <w:rPr>
                <w:rFonts w:ascii="Calibri Light" w:hAnsi="Calibri Light" w:cs="Calibri Light"/>
                <w:color w:val="0D0D0D"/>
                <w:sz w:val="20"/>
                <w:szCs w:val="20"/>
              </w:rPr>
              <w:t xml:space="preserve">Sul </w:t>
            </w:r>
            <w:r w:rsidR="00906B47">
              <w:rPr>
                <w:rFonts w:ascii="Calibri Light" w:hAnsi="Calibri Light" w:cs="Calibri Light"/>
                <w:color w:val="0D0D0D"/>
                <w:sz w:val="20"/>
                <w:szCs w:val="20"/>
              </w:rPr>
              <w:t>ou</w:t>
            </w:r>
            <w:r w:rsidRPr="00371318">
              <w:rPr>
                <w:rFonts w:ascii="Calibri Light" w:hAnsi="Calibri Light" w:cs="Calibri Light"/>
                <w:color w:val="0D0D0D"/>
                <w:sz w:val="20"/>
                <w:szCs w:val="20"/>
              </w:rPr>
              <w:t xml:space="preserve"> Sudeste </w:t>
            </w:r>
          </w:p>
        </w:tc>
        <w:tc>
          <w:tcPr>
            <w:tcW w:w="993" w:type="dxa"/>
            <w:tcMar>
              <w:left w:w="57" w:type="dxa"/>
              <w:right w:w="57" w:type="dxa"/>
            </w:tcMar>
            <w:vAlign w:val="center"/>
          </w:tcPr>
          <w:p w14:paraId="25A02F3F" w14:textId="5610E7EB" w:rsidR="000E223D" w:rsidRPr="00371318" w:rsidRDefault="000E223D" w:rsidP="000E223D">
            <w:pPr>
              <w:jc w:val="center"/>
              <w:rPr>
                <w:rFonts w:ascii="Calibri Light" w:hAnsi="Calibri Light" w:cs="Calibri Light"/>
                <w:sz w:val="20"/>
                <w:szCs w:val="20"/>
              </w:rPr>
            </w:pPr>
            <w:r w:rsidRPr="00371318">
              <w:rPr>
                <w:rFonts w:ascii="Calibri Light" w:hAnsi="Calibri Light" w:cs="Calibri Light"/>
                <w:color w:val="0D0D0D"/>
                <w:sz w:val="20"/>
                <w:szCs w:val="20"/>
              </w:rPr>
              <w:t>(Preço ↓)</w:t>
            </w:r>
          </w:p>
        </w:tc>
        <w:tc>
          <w:tcPr>
            <w:tcW w:w="4677" w:type="dxa"/>
            <w:tcMar>
              <w:left w:w="57" w:type="dxa"/>
              <w:right w:w="57" w:type="dxa"/>
            </w:tcMar>
            <w:vAlign w:val="center"/>
          </w:tcPr>
          <w:p w14:paraId="4E0294F0" w14:textId="54CCD160" w:rsidR="000E223D" w:rsidRPr="00371318" w:rsidRDefault="000E223D" w:rsidP="000E223D">
            <w:pPr>
              <w:rPr>
                <w:rFonts w:ascii="Calibri Light" w:hAnsi="Calibri Light" w:cs="Calibri Light"/>
                <w:color w:val="0D0D0D"/>
                <w:sz w:val="20"/>
                <w:szCs w:val="20"/>
              </w:rPr>
            </w:pPr>
            <w:r w:rsidRPr="00371318">
              <w:rPr>
                <w:rFonts w:ascii="Calibri Light" w:hAnsi="Calibri Light" w:cs="Calibri Light"/>
                <w:color w:val="0D0D0D"/>
                <w:sz w:val="20"/>
                <w:szCs w:val="20"/>
              </w:rPr>
              <w:t>Lacerda (2012)</w:t>
            </w:r>
          </w:p>
        </w:tc>
      </w:tr>
      <w:tr w:rsidR="000E223D" w:rsidRPr="00A82D80" w14:paraId="5C4BB387" w14:textId="3D0B9401" w:rsidTr="00166800">
        <w:trPr>
          <w:trHeight w:val="340"/>
        </w:trPr>
        <w:tc>
          <w:tcPr>
            <w:tcW w:w="2835" w:type="dxa"/>
            <w:tcMar>
              <w:left w:w="57" w:type="dxa"/>
              <w:right w:w="57" w:type="dxa"/>
            </w:tcMar>
            <w:vAlign w:val="center"/>
          </w:tcPr>
          <w:p w14:paraId="7C85B0FF" w14:textId="1AFBF901" w:rsidR="000E223D" w:rsidRPr="00371318" w:rsidRDefault="000E223D" w:rsidP="00906B47">
            <w:pPr>
              <w:rPr>
                <w:rFonts w:ascii="Calibri Light" w:hAnsi="Calibri Light" w:cs="Calibri Light"/>
                <w:sz w:val="20"/>
                <w:szCs w:val="20"/>
              </w:rPr>
            </w:pPr>
            <w:r>
              <w:rPr>
                <w:rFonts w:ascii="Calibri Light" w:hAnsi="Calibri Light" w:cs="Calibri Light"/>
                <w:color w:val="0D0D0D"/>
                <w:sz w:val="20"/>
                <w:szCs w:val="20"/>
              </w:rPr>
              <w:t xml:space="preserve">Compra no </w:t>
            </w:r>
            <w:r w:rsidRPr="00371318">
              <w:rPr>
                <w:rFonts w:ascii="Calibri Light" w:hAnsi="Calibri Light" w:cs="Calibri Light"/>
                <w:color w:val="0D0D0D"/>
                <w:sz w:val="20"/>
                <w:szCs w:val="20"/>
              </w:rPr>
              <w:t>Norte</w:t>
            </w:r>
          </w:p>
        </w:tc>
        <w:tc>
          <w:tcPr>
            <w:tcW w:w="993" w:type="dxa"/>
            <w:tcMar>
              <w:left w:w="57" w:type="dxa"/>
              <w:right w:w="57" w:type="dxa"/>
            </w:tcMar>
            <w:vAlign w:val="center"/>
          </w:tcPr>
          <w:p w14:paraId="2FE416CE" w14:textId="122513BE" w:rsidR="000E223D" w:rsidRPr="00371318" w:rsidRDefault="000E223D" w:rsidP="000E223D">
            <w:pPr>
              <w:jc w:val="center"/>
              <w:rPr>
                <w:rFonts w:ascii="Calibri Light" w:hAnsi="Calibri Light" w:cs="Calibri Light"/>
                <w:color w:val="FF0000"/>
                <w:sz w:val="20"/>
                <w:szCs w:val="20"/>
              </w:rPr>
            </w:pPr>
            <w:r w:rsidRPr="00371318">
              <w:rPr>
                <w:rFonts w:ascii="Calibri Light" w:hAnsi="Calibri Light" w:cs="Calibri Light"/>
                <w:color w:val="0D0D0D"/>
                <w:sz w:val="20"/>
                <w:szCs w:val="20"/>
              </w:rPr>
              <w:t>(Preço ↑)</w:t>
            </w:r>
          </w:p>
        </w:tc>
        <w:tc>
          <w:tcPr>
            <w:tcW w:w="4677" w:type="dxa"/>
            <w:tcMar>
              <w:left w:w="57" w:type="dxa"/>
              <w:right w:w="57" w:type="dxa"/>
            </w:tcMar>
            <w:vAlign w:val="center"/>
          </w:tcPr>
          <w:p w14:paraId="0039CFBF" w14:textId="508922BF" w:rsidR="000E223D" w:rsidRPr="00371318" w:rsidRDefault="000E223D" w:rsidP="000E223D">
            <w:pPr>
              <w:rPr>
                <w:rFonts w:ascii="Calibri Light" w:hAnsi="Calibri Light" w:cs="Calibri Light"/>
                <w:color w:val="0D0D0D"/>
                <w:sz w:val="20"/>
                <w:szCs w:val="20"/>
              </w:rPr>
            </w:pPr>
            <w:r w:rsidRPr="00371318">
              <w:rPr>
                <w:rFonts w:ascii="Calibri Light" w:hAnsi="Calibri Light" w:cs="Calibri Light"/>
                <w:color w:val="0D0D0D"/>
                <w:sz w:val="20"/>
                <w:szCs w:val="20"/>
              </w:rPr>
              <w:t>Callegaro (2020)</w:t>
            </w:r>
          </w:p>
        </w:tc>
      </w:tr>
    </w:tbl>
    <w:p w14:paraId="5680328C" w14:textId="3830FA89" w:rsidR="00C43044" w:rsidRPr="00177870" w:rsidRDefault="00177870" w:rsidP="00B15FB9">
      <w:pPr>
        <w:jc w:val="both"/>
        <w:rPr>
          <w:rFonts w:ascii="Calibri Light" w:hAnsi="Calibri Light" w:cs="Calibri Light"/>
          <w:sz w:val="20"/>
          <w:szCs w:val="20"/>
        </w:rPr>
      </w:pPr>
      <w:r w:rsidRPr="00177870">
        <w:rPr>
          <w:rFonts w:ascii="Calibri Light" w:hAnsi="Calibri Light" w:cs="Calibri Light"/>
          <w:sz w:val="20"/>
          <w:szCs w:val="20"/>
        </w:rPr>
        <w:t>Fonte: Elaboração própria</w:t>
      </w:r>
    </w:p>
    <w:p w14:paraId="797536A1" w14:textId="3F6A8C16" w:rsidR="00B15FB9" w:rsidRDefault="00B15FB9" w:rsidP="00B15FB9">
      <w:pPr>
        <w:jc w:val="both"/>
        <w:rPr>
          <w:rFonts w:ascii="Calibri Light" w:hAnsi="Calibri Light" w:cs="Calibri Light"/>
          <w:sz w:val="24"/>
          <w:szCs w:val="24"/>
        </w:rPr>
      </w:pPr>
      <w:r>
        <w:rPr>
          <w:rFonts w:ascii="Calibri Light" w:hAnsi="Calibri Light" w:cs="Calibri Light"/>
          <w:sz w:val="24"/>
          <w:szCs w:val="24"/>
        </w:rPr>
        <w:lastRenderedPageBreak/>
        <w:t>É fácil perceber que a quantidade é, em geral, fortemente associada ao desempenho das compras. Quanto maior o volume</w:t>
      </w:r>
      <w:r w:rsidR="00361BE8">
        <w:rPr>
          <w:rFonts w:ascii="Calibri Light" w:hAnsi="Calibri Light" w:cs="Calibri Light"/>
          <w:sz w:val="24"/>
          <w:szCs w:val="24"/>
        </w:rPr>
        <w:t xml:space="preserve"> negociado</w:t>
      </w:r>
      <w:r>
        <w:rPr>
          <w:rFonts w:ascii="Calibri Light" w:hAnsi="Calibri Light" w:cs="Calibri Light"/>
          <w:sz w:val="24"/>
          <w:szCs w:val="24"/>
        </w:rPr>
        <w:t>, menor o preço final, coerente com o movimento previsto pela economia de escala na teoria microeconômica</w:t>
      </w:r>
      <w:r w:rsidR="00DE48EB">
        <w:rPr>
          <w:rFonts w:ascii="Calibri Light" w:hAnsi="Calibri Light" w:cs="Calibri Light"/>
          <w:sz w:val="24"/>
          <w:szCs w:val="24"/>
        </w:rPr>
        <w:t xml:space="preserve">, fenômeno que o TCU </w:t>
      </w:r>
      <w:r w:rsidR="002F7981">
        <w:rPr>
          <w:rFonts w:ascii="Calibri Light" w:hAnsi="Calibri Light" w:cs="Calibri Light"/>
          <w:sz w:val="24"/>
          <w:szCs w:val="24"/>
        </w:rPr>
        <w:t xml:space="preserve">e parte da literatura </w:t>
      </w:r>
      <w:r w:rsidR="00DE48EB">
        <w:rPr>
          <w:rFonts w:ascii="Calibri Light" w:hAnsi="Calibri Light" w:cs="Calibri Light"/>
          <w:sz w:val="24"/>
          <w:szCs w:val="24"/>
        </w:rPr>
        <w:t>chama</w:t>
      </w:r>
      <w:r w:rsidR="002F7981">
        <w:rPr>
          <w:rFonts w:ascii="Calibri Light" w:hAnsi="Calibri Light" w:cs="Calibri Light"/>
          <w:sz w:val="24"/>
          <w:szCs w:val="24"/>
        </w:rPr>
        <w:t>m</w:t>
      </w:r>
      <w:r w:rsidR="00DE48EB">
        <w:rPr>
          <w:rFonts w:ascii="Calibri Light" w:hAnsi="Calibri Light" w:cs="Calibri Light"/>
          <w:sz w:val="24"/>
          <w:szCs w:val="24"/>
        </w:rPr>
        <w:t xml:space="preserve"> de ‘efeito barganha’ (</w:t>
      </w:r>
      <w:r w:rsidR="00DE48EB" w:rsidRPr="00DE48EB">
        <w:rPr>
          <w:rFonts w:ascii="Calibri Light" w:hAnsi="Calibri Light" w:cs="Calibri Light"/>
          <w:sz w:val="24"/>
          <w:szCs w:val="24"/>
        </w:rPr>
        <w:t>Acórdão nº 2984/2013-P</w:t>
      </w:r>
      <w:r w:rsidR="002F7981">
        <w:rPr>
          <w:rFonts w:ascii="Calibri Light" w:hAnsi="Calibri Light" w:cs="Calibri Light"/>
          <w:sz w:val="24"/>
          <w:szCs w:val="24"/>
        </w:rPr>
        <w:t>; Oliveira</w:t>
      </w:r>
      <w:r w:rsidR="00361BE8">
        <w:rPr>
          <w:rFonts w:ascii="Calibri Light" w:hAnsi="Calibri Light" w:cs="Calibri Light"/>
          <w:sz w:val="24"/>
          <w:szCs w:val="24"/>
        </w:rPr>
        <w:t xml:space="preserve"> et al, 2010</w:t>
      </w:r>
      <w:r w:rsidR="00DE48EB">
        <w:rPr>
          <w:rFonts w:ascii="Calibri Light" w:hAnsi="Calibri Light" w:cs="Calibri Light"/>
          <w:sz w:val="24"/>
          <w:szCs w:val="24"/>
        </w:rPr>
        <w:t>)</w:t>
      </w:r>
      <w:r>
        <w:rPr>
          <w:rFonts w:ascii="Calibri Light" w:hAnsi="Calibri Light" w:cs="Calibri Light"/>
          <w:sz w:val="24"/>
          <w:szCs w:val="24"/>
        </w:rPr>
        <w:t xml:space="preserve">. Isso, porém, não acontece em todos os cenários, como demonstram os estudos de </w:t>
      </w:r>
      <w:r w:rsidRPr="00B15FB9">
        <w:rPr>
          <w:rFonts w:ascii="Calibri Light" w:hAnsi="Calibri Light" w:cs="Calibri Light"/>
          <w:sz w:val="24"/>
          <w:szCs w:val="24"/>
        </w:rPr>
        <w:t>Silva</w:t>
      </w:r>
      <w:r>
        <w:rPr>
          <w:rFonts w:ascii="Calibri Light" w:hAnsi="Calibri Light" w:cs="Calibri Light"/>
          <w:sz w:val="24"/>
          <w:szCs w:val="24"/>
        </w:rPr>
        <w:t>,</w:t>
      </w:r>
      <w:r w:rsidRPr="00B15FB9">
        <w:rPr>
          <w:rFonts w:ascii="Calibri Light" w:hAnsi="Calibri Light" w:cs="Calibri Light"/>
          <w:sz w:val="24"/>
          <w:szCs w:val="24"/>
        </w:rPr>
        <w:t xml:space="preserve"> Sales</w:t>
      </w:r>
      <w:r>
        <w:rPr>
          <w:rFonts w:ascii="Calibri Light" w:hAnsi="Calibri Light" w:cs="Calibri Light"/>
          <w:sz w:val="24"/>
          <w:szCs w:val="24"/>
        </w:rPr>
        <w:t xml:space="preserve"> e</w:t>
      </w:r>
      <w:r w:rsidRPr="00B15FB9">
        <w:rPr>
          <w:rFonts w:ascii="Calibri Light" w:hAnsi="Calibri Light" w:cs="Calibri Light"/>
          <w:sz w:val="24"/>
          <w:szCs w:val="24"/>
        </w:rPr>
        <w:t xml:space="preserve"> Medina (2021)</w:t>
      </w:r>
      <w:r>
        <w:rPr>
          <w:rFonts w:ascii="Calibri Light" w:hAnsi="Calibri Light" w:cs="Calibri Light"/>
          <w:sz w:val="24"/>
          <w:szCs w:val="24"/>
        </w:rPr>
        <w:t xml:space="preserve"> e Souza (2023).  </w:t>
      </w:r>
    </w:p>
    <w:p w14:paraId="18CA8374" w14:textId="643B8098" w:rsidR="00B15FB9" w:rsidRPr="00B15FB9" w:rsidRDefault="00B15FB9" w:rsidP="00B15FB9">
      <w:pPr>
        <w:jc w:val="both"/>
        <w:rPr>
          <w:rFonts w:ascii="Calibri Light" w:hAnsi="Calibri Light" w:cs="Calibri Light"/>
          <w:sz w:val="24"/>
          <w:szCs w:val="24"/>
        </w:rPr>
      </w:pPr>
      <w:r>
        <w:rPr>
          <w:rFonts w:ascii="Calibri Light" w:hAnsi="Calibri Light" w:cs="Calibri Light"/>
          <w:sz w:val="24"/>
          <w:szCs w:val="24"/>
        </w:rPr>
        <w:t>A pesquisa de Callegaro (2020) apontou que o efeito da</w:t>
      </w:r>
      <w:r w:rsidRPr="00B15FB9">
        <w:rPr>
          <w:rFonts w:ascii="Calibri Light" w:hAnsi="Calibri Light" w:cs="Calibri Light"/>
          <w:sz w:val="24"/>
          <w:szCs w:val="24"/>
        </w:rPr>
        <w:t xml:space="preserve"> quantidade comprada é mais evidente quanto menor o valor agregado do item</w:t>
      </w:r>
      <w:r>
        <w:rPr>
          <w:rFonts w:ascii="Calibri Light" w:hAnsi="Calibri Light" w:cs="Calibri Light"/>
          <w:sz w:val="24"/>
          <w:szCs w:val="24"/>
        </w:rPr>
        <w:t xml:space="preserve">. </w:t>
      </w:r>
      <w:r w:rsidR="00D71466">
        <w:rPr>
          <w:rFonts w:ascii="Calibri Light" w:hAnsi="Calibri Light" w:cs="Calibri Light"/>
          <w:sz w:val="24"/>
          <w:szCs w:val="24"/>
        </w:rPr>
        <w:t>Q</w:t>
      </w:r>
      <w:r w:rsidR="00D71466" w:rsidRPr="00D71466">
        <w:rPr>
          <w:rFonts w:ascii="Calibri Light" w:hAnsi="Calibri Light" w:cs="Calibri Light"/>
          <w:sz w:val="24"/>
          <w:szCs w:val="24"/>
        </w:rPr>
        <w:t xml:space="preserve">uanto maior o nível de complexidade do </w:t>
      </w:r>
      <w:r w:rsidR="00D71466">
        <w:rPr>
          <w:rFonts w:ascii="Calibri Light" w:hAnsi="Calibri Light" w:cs="Calibri Light"/>
          <w:sz w:val="24"/>
          <w:szCs w:val="24"/>
        </w:rPr>
        <w:t>produto,</w:t>
      </w:r>
      <w:r w:rsidR="00D71466" w:rsidRPr="00D71466">
        <w:rPr>
          <w:rFonts w:ascii="Calibri Light" w:hAnsi="Calibri Light" w:cs="Calibri Light"/>
          <w:sz w:val="24"/>
          <w:szCs w:val="24"/>
        </w:rPr>
        <w:t xml:space="preserve"> </w:t>
      </w:r>
      <w:r w:rsidR="00D71466">
        <w:rPr>
          <w:rFonts w:ascii="Calibri Light" w:hAnsi="Calibri Light" w:cs="Calibri Light"/>
          <w:sz w:val="24"/>
          <w:szCs w:val="24"/>
        </w:rPr>
        <w:t>tende</w:t>
      </w:r>
      <w:r w:rsidR="00D71466" w:rsidRPr="00D71466">
        <w:rPr>
          <w:rFonts w:ascii="Calibri Light" w:hAnsi="Calibri Light" w:cs="Calibri Light"/>
          <w:sz w:val="24"/>
          <w:szCs w:val="24"/>
        </w:rPr>
        <w:t xml:space="preserve"> </w:t>
      </w:r>
      <w:r w:rsidR="00D71466">
        <w:rPr>
          <w:rFonts w:ascii="Calibri Light" w:hAnsi="Calibri Light" w:cs="Calibri Light"/>
          <w:sz w:val="24"/>
          <w:szCs w:val="24"/>
        </w:rPr>
        <w:t xml:space="preserve">a </w:t>
      </w:r>
      <w:r w:rsidR="00D71466" w:rsidRPr="00D71466">
        <w:rPr>
          <w:rFonts w:ascii="Calibri Light" w:hAnsi="Calibri Light" w:cs="Calibri Light"/>
          <w:sz w:val="24"/>
          <w:szCs w:val="24"/>
        </w:rPr>
        <w:t>diminui</w:t>
      </w:r>
      <w:r w:rsidR="00D71466">
        <w:rPr>
          <w:rFonts w:ascii="Calibri Light" w:hAnsi="Calibri Light" w:cs="Calibri Light"/>
          <w:sz w:val="24"/>
          <w:szCs w:val="24"/>
        </w:rPr>
        <w:t>r</w:t>
      </w:r>
      <w:r w:rsidR="00D71466" w:rsidRPr="00D71466">
        <w:rPr>
          <w:rFonts w:ascii="Calibri Light" w:hAnsi="Calibri Light" w:cs="Calibri Light"/>
          <w:sz w:val="24"/>
          <w:szCs w:val="24"/>
        </w:rPr>
        <w:t xml:space="preserve"> o peso da quantidade na determinação do preço</w:t>
      </w:r>
      <w:r w:rsidR="00D71466">
        <w:rPr>
          <w:rFonts w:ascii="Calibri Light" w:hAnsi="Calibri Light" w:cs="Calibri Light"/>
          <w:sz w:val="24"/>
          <w:szCs w:val="24"/>
        </w:rPr>
        <w:t xml:space="preserve"> final. </w:t>
      </w:r>
    </w:p>
    <w:p w14:paraId="1566299D" w14:textId="7CC04912" w:rsidR="00B15FB9" w:rsidRDefault="00B15FB9" w:rsidP="000A3B95">
      <w:pPr>
        <w:jc w:val="both"/>
        <w:rPr>
          <w:rFonts w:ascii="Calibri Light" w:hAnsi="Calibri Light" w:cs="Calibri Light"/>
          <w:sz w:val="24"/>
          <w:szCs w:val="24"/>
        </w:rPr>
      </w:pPr>
      <w:r>
        <w:rPr>
          <w:rFonts w:ascii="Calibri Light" w:hAnsi="Calibri Light" w:cs="Calibri Light"/>
          <w:sz w:val="24"/>
          <w:szCs w:val="24"/>
        </w:rPr>
        <w:t xml:space="preserve">Já o número de licitantes é unanimidade. Em todos os estudos, quanto mais participantes na disputa, menor o preço final. </w:t>
      </w:r>
      <w:r w:rsidR="00D71466">
        <w:rPr>
          <w:rFonts w:ascii="Calibri Light" w:hAnsi="Calibri Light" w:cs="Calibri Light"/>
          <w:sz w:val="24"/>
          <w:szCs w:val="24"/>
        </w:rPr>
        <w:t xml:space="preserve">Essa é uma comprovação empírica extremamente relevante para reforçar o princípio </w:t>
      </w:r>
      <w:r w:rsidR="00D71466" w:rsidRPr="00D71466">
        <w:rPr>
          <w:rFonts w:ascii="Calibri Light" w:hAnsi="Calibri Light" w:cs="Calibri Light"/>
          <w:sz w:val="24"/>
          <w:szCs w:val="24"/>
        </w:rPr>
        <w:t>da competitividade</w:t>
      </w:r>
      <w:r w:rsidR="00D71466">
        <w:rPr>
          <w:rFonts w:ascii="Calibri Light" w:hAnsi="Calibri Light" w:cs="Calibri Light"/>
          <w:sz w:val="24"/>
          <w:szCs w:val="24"/>
        </w:rPr>
        <w:t xml:space="preserve"> positivado pela Lei 14133/21. </w:t>
      </w:r>
    </w:p>
    <w:p w14:paraId="06F416F4" w14:textId="3E306C8E" w:rsidR="00D71466" w:rsidRDefault="00D71466" w:rsidP="000A3B95">
      <w:pPr>
        <w:jc w:val="both"/>
        <w:rPr>
          <w:rFonts w:ascii="Calibri Light" w:hAnsi="Calibri Light" w:cs="Calibri Light"/>
          <w:sz w:val="24"/>
          <w:szCs w:val="24"/>
        </w:rPr>
      </w:pPr>
      <w:r>
        <w:rPr>
          <w:rFonts w:ascii="Calibri Light" w:hAnsi="Calibri Light" w:cs="Calibri Light"/>
          <w:sz w:val="24"/>
          <w:szCs w:val="24"/>
        </w:rPr>
        <w:t xml:space="preserve">Outro fator que aparece em dois estudos é a localização do comprador. Em Lacerda (2012) as regiões Sul e Sudeste tendem a pagar mais barato. Na pesquisa de Callegaro (2020), a região Norte paga mais caro, sem significância estatística das demais regiões. </w:t>
      </w:r>
      <w:r w:rsidR="00BF5E1E">
        <w:rPr>
          <w:rFonts w:ascii="Calibri Light" w:hAnsi="Calibri Light" w:cs="Calibri Light"/>
          <w:sz w:val="24"/>
          <w:szCs w:val="24"/>
        </w:rPr>
        <w:t xml:space="preserve">É um indicativo de que, em alguns casos, o local de entrega </w:t>
      </w:r>
      <w:r w:rsidR="00AD0562">
        <w:rPr>
          <w:rFonts w:ascii="Calibri Light" w:hAnsi="Calibri Light" w:cs="Calibri Light"/>
          <w:sz w:val="24"/>
          <w:szCs w:val="24"/>
        </w:rPr>
        <w:t xml:space="preserve">pode impactar as estimativas. </w:t>
      </w:r>
    </w:p>
    <w:p w14:paraId="4D242FB2" w14:textId="28E4E50C" w:rsidR="00D71466" w:rsidRDefault="001E5024" w:rsidP="000A3B95">
      <w:pPr>
        <w:jc w:val="both"/>
        <w:rPr>
          <w:rFonts w:ascii="Calibri Light" w:hAnsi="Calibri Light" w:cs="Calibri Light"/>
          <w:sz w:val="24"/>
          <w:szCs w:val="24"/>
        </w:rPr>
      </w:pPr>
      <w:r w:rsidRPr="001E5024">
        <w:rPr>
          <w:rFonts w:ascii="Calibri Light" w:hAnsi="Calibri Light" w:cs="Calibri Light"/>
          <w:sz w:val="24"/>
          <w:szCs w:val="24"/>
        </w:rPr>
        <w:t>Vale ressaltar a pesquisa de Callegaro (2020). Investigando produtos médico-hospitalares, ela evidenciou que os preços são influenciados pelo tipo de produto e pelo mercado fornecedor regional. Itens com características genéricas, como álcool e luvas, se comportam de maneira diferente daqueles com especificidades de fabricação, como agulha anestésica e cateter periférico. Além disso, a localização dos fornecedores influencia os preços, especialmente quando a produção está concentrada em uma região específica. Cada produto analisado foi associado a uma região diferente que oferecia preços mais baixos.</w:t>
      </w:r>
    </w:p>
    <w:p w14:paraId="7F323EAC" w14:textId="7C454F75" w:rsidR="006D659E" w:rsidRDefault="006D659E" w:rsidP="000A3B95">
      <w:pPr>
        <w:jc w:val="both"/>
        <w:rPr>
          <w:rFonts w:ascii="Calibri Light" w:hAnsi="Calibri Light" w:cs="Calibri Light"/>
          <w:sz w:val="24"/>
          <w:szCs w:val="24"/>
        </w:rPr>
      </w:pPr>
      <w:r>
        <w:rPr>
          <w:rFonts w:ascii="Calibri Light" w:hAnsi="Calibri Light" w:cs="Calibri Light"/>
          <w:sz w:val="24"/>
          <w:szCs w:val="24"/>
        </w:rPr>
        <w:t xml:space="preserve">Isso reforça a noção de que as pesquisas de preço </w:t>
      </w:r>
      <w:r w:rsidR="006609B9">
        <w:rPr>
          <w:rFonts w:ascii="Calibri Light" w:hAnsi="Calibri Light" w:cs="Calibri Light"/>
          <w:sz w:val="24"/>
          <w:szCs w:val="24"/>
        </w:rPr>
        <w:t xml:space="preserve">merecem tratamento específico, conforme a realidade </w:t>
      </w:r>
      <w:r w:rsidR="00FD1236">
        <w:rPr>
          <w:rFonts w:ascii="Calibri Light" w:hAnsi="Calibri Light" w:cs="Calibri Light"/>
          <w:sz w:val="24"/>
          <w:szCs w:val="24"/>
        </w:rPr>
        <w:t>do mercado envolvido</w:t>
      </w:r>
      <w:r w:rsidR="008E0AA4">
        <w:rPr>
          <w:rFonts w:ascii="Calibri Light" w:hAnsi="Calibri Light" w:cs="Calibri Light"/>
          <w:sz w:val="24"/>
          <w:szCs w:val="24"/>
        </w:rPr>
        <w:t xml:space="preserve">. </w:t>
      </w:r>
      <w:r w:rsidR="00474F58">
        <w:rPr>
          <w:rFonts w:ascii="Calibri Light" w:hAnsi="Calibri Light" w:cs="Calibri Light"/>
          <w:sz w:val="24"/>
          <w:szCs w:val="24"/>
        </w:rPr>
        <w:t xml:space="preserve">Fórmulas genéricas e simplistas podem gerar distorções indesejadas. </w:t>
      </w:r>
    </w:p>
    <w:p w14:paraId="2B26D1E1" w14:textId="5ABFC01A" w:rsidR="00926A25" w:rsidRDefault="00926A25" w:rsidP="000A3B95">
      <w:pPr>
        <w:jc w:val="both"/>
        <w:rPr>
          <w:rFonts w:ascii="Calibri Light" w:hAnsi="Calibri Light" w:cs="Calibri Light"/>
          <w:sz w:val="24"/>
          <w:szCs w:val="24"/>
        </w:rPr>
      </w:pPr>
      <w:r>
        <w:rPr>
          <w:rFonts w:ascii="Calibri Light" w:hAnsi="Calibri Light" w:cs="Calibri Light"/>
          <w:sz w:val="24"/>
          <w:szCs w:val="24"/>
        </w:rPr>
        <w:t>Também podemos verificar que há estudos apontando desempenho melhor de pregões quando comparados com dispensas de licitação (</w:t>
      </w:r>
      <w:r w:rsidRPr="00926A25">
        <w:rPr>
          <w:rFonts w:ascii="Calibri Light" w:hAnsi="Calibri Light" w:cs="Calibri Light"/>
          <w:sz w:val="24"/>
          <w:szCs w:val="24"/>
        </w:rPr>
        <w:t>Arantes; Cruz Neto</w:t>
      </w:r>
      <w:r>
        <w:rPr>
          <w:rFonts w:ascii="Calibri Light" w:hAnsi="Calibri Light" w:cs="Calibri Light"/>
          <w:sz w:val="24"/>
          <w:szCs w:val="24"/>
        </w:rPr>
        <w:t xml:space="preserve">, </w:t>
      </w:r>
      <w:r w:rsidRPr="00926A25">
        <w:rPr>
          <w:rFonts w:ascii="Calibri Light" w:hAnsi="Calibri Light" w:cs="Calibri Light"/>
          <w:sz w:val="24"/>
          <w:szCs w:val="24"/>
        </w:rPr>
        <w:t>2019</w:t>
      </w:r>
      <w:r>
        <w:rPr>
          <w:rFonts w:ascii="Calibri Light" w:hAnsi="Calibri Light" w:cs="Calibri Light"/>
          <w:sz w:val="24"/>
          <w:szCs w:val="24"/>
        </w:rPr>
        <w:t>; Fazio, 2022</w:t>
      </w:r>
      <w:r w:rsidRPr="00926A25">
        <w:rPr>
          <w:rFonts w:ascii="Calibri Light" w:hAnsi="Calibri Light" w:cs="Calibri Light"/>
          <w:sz w:val="24"/>
          <w:szCs w:val="24"/>
        </w:rPr>
        <w:t>)</w:t>
      </w:r>
      <w:r>
        <w:rPr>
          <w:rFonts w:ascii="Calibri Light" w:hAnsi="Calibri Light" w:cs="Calibri Light"/>
          <w:sz w:val="24"/>
          <w:szCs w:val="24"/>
        </w:rPr>
        <w:t xml:space="preserve">. </w:t>
      </w:r>
    </w:p>
    <w:p w14:paraId="45B9B809" w14:textId="40275167" w:rsidR="0018630B"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 xml:space="preserve">Essas </w:t>
      </w:r>
      <w:r w:rsidR="00926A25">
        <w:rPr>
          <w:rFonts w:ascii="Calibri Light" w:hAnsi="Calibri Light" w:cs="Calibri Light"/>
          <w:sz w:val="24"/>
          <w:szCs w:val="24"/>
        </w:rPr>
        <w:t xml:space="preserve">referências </w:t>
      </w:r>
      <w:r w:rsidRPr="00386C0C">
        <w:rPr>
          <w:rFonts w:ascii="Calibri Light" w:hAnsi="Calibri Light" w:cs="Calibri Light"/>
          <w:sz w:val="24"/>
          <w:szCs w:val="24"/>
        </w:rPr>
        <w:t>fornecem uma base sólida para a utilização de métodos econométricos na pesquisa de preços, evidenciando a relevância e a eficácia dessas técnicas para a obtenção de estimativas precisas e confiáveis</w:t>
      </w:r>
      <w:r w:rsidR="00F62F47">
        <w:rPr>
          <w:rFonts w:ascii="Calibri Light" w:hAnsi="Calibri Light" w:cs="Calibri Light"/>
          <w:sz w:val="24"/>
          <w:szCs w:val="24"/>
        </w:rPr>
        <w:t xml:space="preserve">. </w:t>
      </w:r>
    </w:p>
    <w:p w14:paraId="2DF3A8AA" w14:textId="7B323602" w:rsidR="0018630B" w:rsidRDefault="00926A25" w:rsidP="00DF5EAE">
      <w:pPr>
        <w:jc w:val="both"/>
        <w:rPr>
          <w:rFonts w:ascii="Calibri Light" w:hAnsi="Calibri Light" w:cs="Calibri Light"/>
          <w:sz w:val="24"/>
          <w:szCs w:val="24"/>
        </w:rPr>
      </w:pPr>
      <w:r>
        <w:rPr>
          <w:rFonts w:ascii="Calibri Light" w:hAnsi="Calibri Light" w:cs="Calibri Light"/>
          <w:sz w:val="24"/>
          <w:szCs w:val="24"/>
        </w:rPr>
        <w:t xml:space="preserve">Merece destaque, ainda, o papel preponderante que a estimativa pode desempenhar no resultado final da compra pública. </w:t>
      </w:r>
      <w:r w:rsidR="002323BC">
        <w:rPr>
          <w:rFonts w:ascii="Calibri Light" w:hAnsi="Calibri Light" w:cs="Calibri Light"/>
          <w:sz w:val="24"/>
          <w:szCs w:val="24"/>
        </w:rPr>
        <w:t>Estudos</w:t>
      </w:r>
      <w:r>
        <w:rPr>
          <w:rFonts w:ascii="Calibri Light" w:hAnsi="Calibri Light" w:cs="Calibri Light"/>
          <w:sz w:val="24"/>
          <w:szCs w:val="24"/>
        </w:rPr>
        <w:t xml:space="preserve"> apont</w:t>
      </w:r>
      <w:r w:rsidR="00BB136F">
        <w:rPr>
          <w:rFonts w:ascii="Calibri Light" w:hAnsi="Calibri Light" w:cs="Calibri Light"/>
          <w:sz w:val="24"/>
          <w:szCs w:val="24"/>
        </w:rPr>
        <w:t>a</w:t>
      </w:r>
      <w:r>
        <w:rPr>
          <w:rFonts w:ascii="Calibri Light" w:hAnsi="Calibri Light" w:cs="Calibri Light"/>
          <w:sz w:val="24"/>
          <w:szCs w:val="24"/>
        </w:rPr>
        <w:t xml:space="preserve">m </w:t>
      </w:r>
      <w:r w:rsidR="00DE48EB">
        <w:rPr>
          <w:rFonts w:ascii="Calibri Light" w:hAnsi="Calibri Light" w:cs="Calibri Light"/>
          <w:sz w:val="24"/>
          <w:szCs w:val="24"/>
        </w:rPr>
        <w:t>que quanto maior a estimativa, maior o preço adjudicado</w:t>
      </w:r>
      <w:r w:rsidR="0018630B" w:rsidRPr="00DE48EB">
        <w:rPr>
          <w:rFonts w:ascii="Calibri Light" w:hAnsi="Calibri Light" w:cs="Calibri Light"/>
          <w:sz w:val="24"/>
          <w:szCs w:val="24"/>
        </w:rPr>
        <w:t>, sugerindo a possibilidade d</w:t>
      </w:r>
      <w:r w:rsidR="002323BC">
        <w:rPr>
          <w:rFonts w:ascii="Calibri Light" w:hAnsi="Calibri Light" w:cs="Calibri Light"/>
          <w:sz w:val="24"/>
          <w:szCs w:val="24"/>
        </w:rPr>
        <w:t>o efeito</w:t>
      </w:r>
      <w:r w:rsidR="0018630B" w:rsidRPr="00DE48EB">
        <w:rPr>
          <w:rFonts w:ascii="Calibri Light" w:hAnsi="Calibri Light" w:cs="Calibri Light"/>
          <w:sz w:val="24"/>
          <w:szCs w:val="24"/>
        </w:rPr>
        <w:t xml:space="preserve"> ancoragem e ressaltando a importância de metodologias robustas </w:t>
      </w:r>
      <w:r w:rsidR="00DF5EAE" w:rsidRPr="00DE48EB">
        <w:rPr>
          <w:rFonts w:ascii="Calibri Light" w:hAnsi="Calibri Light" w:cs="Calibri Light"/>
          <w:sz w:val="24"/>
          <w:szCs w:val="24"/>
        </w:rPr>
        <w:t>na pesquisa de preços (</w:t>
      </w:r>
      <w:r w:rsidR="00DE48EB" w:rsidRPr="00DE48EB">
        <w:rPr>
          <w:rFonts w:ascii="Calibri Light" w:hAnsi="Calibri Light" w:cs="Calibri Light"/>
          <w:sz w:val="24"/>
          <w:szCs w:val="24"/>
        </w:rPr>
        <w:t>Lacerda</w:t>
      </w:r>
      <w:r w:rsidR="00DE48EB">
        <w:rPr>
          <w:rFonts w:ascii="Calibri Light" w:hAnsi="Calibri Light" w:cs="Calibri Light"/>
          <w:sz w:val="24"/>
          <w:szCs w:val="24"/>
        </w:rPr>
        <w:t xml:space="preserve">, </w:t>
      </w:r>
      <w:r w:rsidR="00DE48EB" w:rsidRPr="00DE48EB">
        <w:rPr>
          <w:rFonts w:ascii="Calibri Light" w:hAnsi="Calibri Light" w:cs="Calibri Light"/>
          <w:sz w:val="24"/>
          <w:szCs w:val="24"/>
        </w:rPr>
        <w:t>2012</w:t>
      </w:r>
      <w:r w:rsidR="00DE48EB">
        <w:rPr>
          <w:rFonts w:ascii="Calibri Light" w:hAnsi="Calibri Light" w:cs="Calibri Light"/>
          <w:sz w:val="24"/>
          <w:szCs w:val="24"/>
        </w:rPr>
        <w:t xml:space="preserve">; </w:t>
      </w:r>
      <w:r w:rsidR="00DF5EAE" w:rsidRPr="00DE48EB">
        <w:rPr>
          <w:rFonts w:ascii="Calibri Light" w:hAnsi="Calibri Light" w:cs="Calibri Light"/>
          <w:sz w:val="24"/>
          <w:szCs w:val="24"/>
        </w:rPr>
        <w:t xml:space="preserve">Silva; Sales; Medina, 2021). </w:t>
      </w:r>
    </w:p>
    <w:p w14:paraId="44B89B25" w14:textId="020033E3" w:rsidR="00652783" w:rsidRDefault="00D84BBF" w:rsidP="00DF5EAE">
      <w:pPr>
        <w:jc w:val="both"/>
        <w:rPr>
          <w:rFonts w:ascii="Calibri Light" w:hAnsi="Calibri Light" w:cs="Calibri Light"/>
          <w:sz w:val="24"/>
          <w:szCs w:val="24"/>
        </w:rPr>
      </w:pPr>
      <w:r>
        <w:rPr>
          <w:rFonts w:ascii="Calibri Light" w:hAnsi="Calibri Light" w:cs="Calibri Light"/>
          <w:sz w:val="24"/>
          <w:szCs w:val="24"/>
        </w:rPr>
        <w:t xml:space="preserve">Outro efeito adverso de estimativas inadequadas </w:t>
      </w:r>
      <w:r w:rsidR="00BB136F">
        <w:rPr>
          <w:rFonts w:ascii="Calibri Light" w:hAnsi="Calibri Light" w:cs="Calibri Light"/>
          <w:sz w:val="24"/>
          <w:szCs w:val="24"/>
        </w:rPr>
        <w:t xml:space="preserve">é a ilusão de economia. </w:t>
      </w:r>
      <w:r w:rsidR="002442BF">
        <w:rPr>
          <w:rFonts w:ascii="Calibri Light" w:hAnsi="Calibri Light" w:cs="Calibri Light"/>
          <w:sz w:val="24"/>
          <w:szCs w:val="24"/>
        </w:rPr>
        <w:t xml:space="preserve">É comum </w:t>
      </w:r>
      <w:r w:rsidR="007F19A5">
        <w:rPr>
          <w:rFonts w:ascii="Calibri Light" w:hAnsi="Calibri Light" w:cs="Calibri Light"/>
          <w:sz w:val="24"/>
          <w:szCs w:val="24"/>
        </w:rPr>
        <w:t>chamar de</w:t>
      </w:r>
      <w:r w:rsidR="002442BF">
        <w:rPr>
          <w:rFonts w:ascii="Calibri Light" w:hAnsi="Calibri Light" w:cs="Calibri Light"/>
          <w:sz w:val="24"/>
          <w:szCs w:val="24"/>
        </w:rPr>
        <w:t xml:space="preserve"> </w:t>
      </w:r>
      <w:r w:rsidR="002442BF" w:rsidRPr="002442BF">
        <w:rPr>
          <w:rFonts w:ascii="Calibri Light" w:hAnsi="Calibri Light" w:cs="Calibri Light"/>
          <w:sz w:val="24"/>
          <w:szCs w:val="24"/>
        </w:rPr>
        <w:t>“economia” em preg</w:t>
      </w:r>
      <w:r w:rsidR="00461CB5">
        <w:rPr>
          <w:rFonts w:ascii="Calibri Light" w:hAnsi="Calibri Light" w:cs="Calibri Light"/>
          <w:sz w:val="24"/>
          <w:szCs w:val="24"/>
        </w:rPr>
        <w:t xml:space="preserve">ão a </w:t>
      </w:r>
      <w:r w:rsidR="002442BF" w:rsidRPr="002442BF">
        <w:rPr>
          <w:rFonts w:ascii="Calibri Light" w:hAnsi="Calibri Light" w:cs="Calibri Light"/>
          <w:sz w:val="24"/>
          <w:szCs w:val="24"/>
        </w:rPr>
        <w:t>diferença entre o preço estimado e o preço vencedor.</w:t>
      </w:r>
      <w:r w:rsidR="00461CB5">
        <w:rPr>
          <w:rFonts w:ascii="Calibri Light" w:hAnsi="Calibri Light" w:cs="Calibri Light"/>
          <w:sz w:val="24"/>
          <w:szCs w:val="24"/>
        </w:rPr>
        <w:t xml:space="preserve"> </w:t>
      </w:r>
      <w:r w:rsidR="007738DF">
        <w:rPr>
          <w:rFonts w:ascii="Calibri Light" w:hAnsi="Calibri Light" w:cs="Calibri Light"/>
          <w:sz w:val="24"/>
          <w:szCs w:val="24"/>
        </w:rPr>
        <w:lastRenderedPageBreak/>
        <w:t>Porém</w:t>
      </w:r>
      <w:r w:rsidR="00461CB5">
        <w:rPr>
          <w:rFonts w:ascii="Calibri Light" w:hAnsi="Calibri Light" w:cs="Calibri Light"/>
          <w:sz w:val="24"/>
          <w:szCs w:val="24"/>
        </w:rPr>
        <w:t>, como a</w:t>
      </w:r>
      <w:r w:rsidR="00652783">
        <w:rPr>
          <w:rFonts w:ascii="Calibri Light" w:hAnsi="Calibri Light" w:cs="Calibri Light"/>
          <w:sz w:val="24"/>
          <w:szCs w:val="24"/>
        </w:rPr>
        <w:t>lerta Leonardo Sales (2016), u</w:t>
      </w:r>
      <w:r w:rsidR="00652783" w:rsidRPr="008514C5">
        <w:rPr>
          <w:rFonts w:ascii="Calibri Light" w:hAnsi="Calibri Light" w:cs="Calibri Light"/>
          <w:sz w:val="24"/>
          <w:szCs w:val="24"/>
        </w:rPr>
        <w:t xml:space="preserve">ma diferença </w:t>
      </w:r>
      <w:r w:rsidR="00652783">
        <w:rPr>
          <w:rFonts w:ascii="Calibri Light" w:hAnsi="Calibri Light" w:cs="Calibri Light"/>
          <w:sz w:val="24"/>
          <w:szCs w:val="24"/>
        </w:rPr>
        <w:t xml:space="preserve">gritante </w:t>
      </w:r>
      <w:r w:rsidR="00652783" w:rsidRPr="008514C5">
        <w:rPr>
          <w:rFonts w:ascii="Calibri Light" w:hAnsi="Calibri Light" w:cs="Calibri Light"/>
          <w:sz w:val="24"/>
          <w:szCs w:val="24"/>
        </w:rPr>
        <w:t xml:space="preserve">entre </w:t>
      </w:r>
      <w:r w:rsidR="007738DF">
        <w:rPr>
          <w:rFonts w:ascii="Calibri Light" w:hAnsi="Calibri Light" w:cs="Calibri Light"/>
          <w:sz w:val="24"/>
          <w:szCs w:val="24"/>
        </w:rPr>
        <w:t xml:space="preserve">a </w:t>
      </w:r>
      <w:r w:rsidR="00652783" w:rsidRPr="008514C5">
        <w:rPr>
          <w:rFonts w:ascii="Calibri Light" w:hAnsi="Calibri Light" w:cs="Calibri Light"/>
          <w:sz w:val="24"/>
          <w:szCs w:val="24"/>
        </w:rPr>
        <w:t xml:space="preserve">referência e o preço final </w:t>
      </w:r>
      <w:r w:rsidR="007738DF">
        <w:rPr>
          <w:rFonts w:ascii="Calibri Light" w:hAnsi="Calibri Light" w:cs="Calibri Light"/>
          <w:sz w:val="24"/>
          <w:szCs w:val="24"/>
        </w:rPr>
        <w:t>n</w:t>
      </w:r>
      <w:r w:rsidR="00652783" w:rsidRPr="008514C5">
        <w:rPr>
          <w:rFonts w:ascii="Calibri Light" w:hAnsi="Calibri Light" w:cs="Calibri Light"/>
          <w:sz w:val="24"/>
          <w:szCs w:val="24"/>
        </w:rPr>
        <w:t>a licitação pode indicar</w:t>
      </w:r>
      <w:r w:rsidR="00652783">
        <w:rPr>
          <w:rFonts w:ascii="Calibri Light" w:hAnsi="Calibri Light" w:cs="Calibri Light"/>
          <w:sz w:val="24"/>
          <w:szCs w:val="24"/>
        </w:rPr>
        <w:t>, em vez de</w:t>
      </w:r>
      <w:r w:rsidR="00652783" w:rsidRPr="008514C5">
        <w:rPr>
          <w:rFonts w:ascii="Calibri Light" w:hAnsi="Calibri Light" w:cs="Calibri Light"/>
          <w:sz w:val="24"/>
          <w:szCs w:val="24"/>
        </w:rPr>
        <w:t xml:space="preserve"> um</w:t>
      </w:r>
      <w:r w:rsidR="008D4143">
        <w:rPr>
          <w:rFonts w:ascii="Calibri Light" w:hAnsi="Calibri Light" w:cs="Calibri Light"/>
          <w:sz w:val="24"/>
          <w:szCs w:val="24"/>
        </w:rPr>
        <w:t xml:space="preserve"> bom negócio</w:t>
      </w:r>
      <w:r w:rsidR="00652783" w:rsidRPr="008514C5">
        <w:rPr>
          <w:rFonts w:ascii="Calibri Light" w:hAnsi="Calibri Light" w:cs="Calibri Light"/>
          <w:sz w:val="24"/>
          <w:szCs w:val="24"/>
        </w:rPr>
        <w:t>, um</w:t>
      </w:r>
      <w:r w:rsidR="00652783">
        <w:rPr>
          <w:rFonts w:ascii="Calibri Light" w:hAnsi="Calibri Light" w:cs="Calibri Light"/>
          <w:sz w:val="24"/>
          <w:szCs w:val="24"/>
        </w:rPr>
        <w:t xml:space="preserve"> sério</w:t>
      </w:r>
      <w:r w:rsidR="00652783" w:rsidRPr="008514C5">
        <w:rPr>
          <w:rFonts w:ascii="Calibri Light" w:hAnsi="Calibri Light" w:cs="Calibri Light"/>
          <w:sz w:val="24"/>
          <w:szCs w:val="24"/>
        </w:rPr>
        <w:t xml:space="preserve"> erro na estimativa, resultando em ganho fictício para o governo.</w:t>
      </w:r>
      <w:r w:rsidR="0058150D">
        <w:rPr>
          <w:rFonts w:ascii="Calibri Light" w:hAnsi="Calibri Light" w:cs="Calibri Light"/>
          <w:sz w:val="24"/>
          <w:szCs w:val="24"/>
        </w:rPr>
        <w:t xml:space="preserve"> Isso, inclusive, pode confundir resultados de pesquisas que </w:t>
      </w:r>
      <w:r w:rsidR="00A81DCD">
        <w:rPr>
          <w:rFonts w:ascii="Calibri Light" w:hAnsi="Calibri Light" w:cs="Calibri Light"/>
          <w:sz w:val="24"/>
          <w:szCs w:val="24"/>
        </w:rPr>
        <w:t>comparam</w:t>
      </w:r>
      <w:r w:rsidR="0058150D">
        <w:rPr>
          <w:rFonts w:ascii="Calibri Light" w:hAnsi="Calibri Light" w:cs="Calibri Light"/>
          <w:sz w:val="24"/>
          <w:szCs w:val="24"/>
        </w:rPr>
        <w:t xml:space="preserve"> </w:t>
      </w:r>
      <w:r w:rsidR="00A81DCD">
        <w:rPr>
          <w:rFonts w:ascii="Calibri Light" w:hAnsi="Calibri Light" w:cs="Calibri Light"/>
          <w:sz w:val="24"/>
          <w:szCs w:val="24"/>
        </w:rPr>
        <w:t>valor</w:t>
      </w:r>
      <w:r w:rsidR="0058150D">
        <w:rPr>
          <w:rFonts w:ascii="Calibri Light" w:hAnsi="Calibri Light" w:cs="Calibri Light"/>
          <w:sz w:val="24"/>
          <w:szCs w:val="24"/>
        </w:rPr>
        <w:t xml:space="preserve"> estimado e homologado como </w:t>
      </w:r>
      <w:r w:rsidR="00525D89">
        <w:rPr>
          <w:rFonts w:ascii="Calibri Light" w:hAnsi="Calibri Light" w:cs="Calibri Light"/>
          <w:sz w:val="24"/>
          <w:szCs w:val="24"/>
        </w:rPr>
        <w:t xml:space="preserve">medida de desempenho </w:t>
      </w:r>
      <w:r w:rsidR="00A81DCD">
        <w:rPr>
          <w:rFonts w:ascii="Calibri Light" w:hAnsi="Calibri Light" w:cs="Calibri Light"/>
          <w:sz w:val="24"/>
          <w:szCs w:val="24"/>
        </w:rPr>
        <w:t xml:space="preserve">em compras públicas </w:t>
      </w:r>
      <w:r w:rsidR="00525D89">
        <w:rPr>
          <w:rFonts w:ascii="Calibri Light" w:hAnsi="Calibri Light" w:cs="Calibri Light"/>
          <w:sz w:val="24"/>
          <w:szCs w:val="24"/>
        </w:rPr>
        <w:t>(</w:t>
      </w:r>
      <w:r w:rsidR="00525D89" w:rsidRPr="00525D89">
        <w:rPr>
          <w:rFonts w:ascii="Calibri Light" w:hAnsi="Calibri Light" w:cs="Calibri Light"/>
          <w:sz w:val="24"/>
          <w:szCs w:val="24"/>
        </w:rPr>
        <w:t>Chiappinelli, 2020</w:t>
      </w:r>
      <w:r w:rsidR="00525D89">
        <w:rPr>
          <w:rFonts w:ascii="Calibri Light" w:hAnsi="Calibri Light" w:cs="Calibri Light"/>
          <w:sz w:val="24"/>
          <w:szCs w:val="24"/>
        </w:rPr>
        <w:t xml:space="preserve">). </w:t>
      </w:r>
    </w:p>
    <w:p w14:paraId="34012639" w14:textId="15788749" w:rsidR="00F822B2" w:rsidRDefault="00F822B2" w:rsidP="00D62562">
      <w:pPr>
        <w:jc w:val="both"/>
        <w:rPr>
          <w:rFonts w:ascii="Calibri Light" w:hAnsi="Calibri Light" w:cs="Calibri Light"/>
          <w:sz w:val="24"/>
          <w:szCs w:val="24"/>
        </w:rPr>
      </w:pPr>
      <w:r>
        <w:rPr>
          <w:rFonts w:ascii="Calibri Light" w:hAnsi="Calibri Light" w:cs="Calibri Light"/>
          <w:sz w:val="24"/>
          <w:szCs w:val="24"/>
        </w:rPr>
        <w:t xml:space="preserve">Há, ainda, </w:t>
      </w:r>
      <w:r w:rsidR="006C6BAA">
        <w:rPr>
          <w:rFonts w:ascii="Calibri Light" w:hAnsi="Calibri Light" w:cs="Calibri Light"/>
          <w:sz w:val="24"/>
          <w:szCs w:val="24"/>
        </w:rPr>
        <w:t>mais um efeito</w:t>
      </w:r>
      <w:r w:rsidR="007738DF">
        <w:rPr>
          <w:rFonts w:ascii="Calibri Light" w:hAnsi="Calibri Light" w:cs="Calibri Light"/>
          <w:sz w:val="24"/>
          <w:szCs w:val="24"/>
        </w:rPr>
        <w:t xml:space="preserve"> </w:t>
      </w:r>
      <w:r w:rsidR="00DE48EB">
        <w:rPr>
          <w:rFonts w:ascii="Calibri Light" w:hAnsi="Calibri Light" w:cs="Calibri Light"/>
          <w:sz w:val="24"/>
          <w:szCs w:val="24"/>
        </w:rPr>
        <w:t>potencial da estimativa</w:t>
      </w:r>
      <w:r w:rsidR="006C6BAA">
        <w:rPr>
          <w:rFonts w:ascii="Calibri Light" w:hAnsi="Calibri Light" w:cs="Calibri Light"/>
          <w:sz w:val="24"/>
          <w:szCs w:val="24"/>
        </w:rPr>
        <w:t xml:space="preserve"> </w:t>
      </w:r>
      <w:r w:rsidR="00C8755B">
        <w:rPr>
          <w:rFonts w:ascii="Calibri Light" w:hAnsi="Calibri Light" w:cs="Calibri Light"/>
          <w:sz w:val="24"/>
          <w:szCs w:val="24"/>
        </w:rPr>
        <w:t>imprecisa</w:t>
      </w:r>
      <w:r w:rsidR="00DE48EB">
        <w:rPr>
          <w:rFonts w:ascii="Calibri Light" w:hAnsi="Calibri Light" w:cs="Calibri Light"/>
          <w:sz w:val="24"/>
          <w:szCs w:val="24"/>
        </w:rPr>
        <w:t>: o insucesso da compra.</w:t>
      </w:r>
      <w:r w:rsidR="00477A7A">
        <w:rPr>
          <w:rFonts w:ascii="Calibri Light" w:hAnsi="Calibri Light" w:cs="Calibri Light"/>
          <w:sz w:val="24"/>
          <w:szCs w:val="24"/>
        </w:rPr>
        <w:t xml:space="preserve"> </w:t>
      </w:r>
      <w:r w:rsidR="00652236">
        <w:rPr>
          <w:rFonts w:ascii="Calibri Light" w:hAnsi="Calibri Light" w:cs="Calibri Light"/>
          <w:sz w:val="24"/>
          <w:szCs w:val="24"/>
        </w:rPr>
        <w:t xml:space="preserve">Um pregão ou </w:t>
      </w:r>
      <w:r w:rsidR="00AB27D8">
        <w:rPr>
          <w:rFonts w:ascii="Calibri Light" w:hAnsi="Calibri Light" w:cs="Calibri Light"/>
          <w:sz w:val="24"/>
          <w:szCs w:val="24"/>
        </w:rPr>
        <w:t xml:space="preserve">um </w:t>
      </w:r>
      <w:r w:rsidR="00652236">
        <w:rPr>
          <w:rFonts w:ascii="Calibri Light" w:hAnsi="Calibri Light" w:cs="Calibri Light"/>
          <w:sz w:val="24"/>
          <w:szCs w:val="24"/>
        </w:rPr>
        <w:t xml:space="preserve">item </w:t>
      </w:r>
      <w:r w:rsidR="003E1D25">
        <w:rPr>
          <w:rFonts w:ascii="Calibri Light" w:hAnsi="Calibri Light" w:cs="Calibri Light"/>
          <w:sz w:val="24"/>
          <w:szCs w:val="24"/>
        </w:rPr>
        <w:t>pode</w:t>
      </w:r>
      <w:r w:rsidR="00AB27D8">
        <w:rPr>
          <w:rFonts w:ascii="Calibri Light" w:hAnsi="Calibri Light" w:cs="Calibri Light"/>
          <w:sz w:val="24"/>
          <w:szCs w:val="24"/>
        </w:rPr>
        <w:t>m</w:t>
      </w:r>
      <w:r w:rsidR="003E1D25">
        <w:rPr>
          <w:rFonts w:ascii="Calibri Light" w:hAnsi="Calibri Light" w:cs="Calibri Light"/>
          <w:sz w:val="24"/>
          <w:szCs w:val="24"/>
        </w:rPr>
        <w:t xml:space="preserve"> ser cancelado</w:t>
      </w:r>
      <w:r w:rsidR="00AB27D8">
        <w:rPr>
          <w:rFonts w:ascii="Calibri Light" w:hAnsi="Calibri Light" w:cs="Calibri Light"/>
          <w:sz w:val="24"/>
          <w:szCs w:val="24"/>
        </w:rPr>
        <w:t>s</w:t>
      </w:r>
      <w:r w:rsidR="003E1D25">
        <w:rPr>
          <w:rFonts w:ascii="Calibri Light" w:hAnsi="Calibri Light" w:cs="Calibri Light"/>
          <w:sz w:val="24"/>
          <w:szCs w:val="24"/>
        </w:rPr>
        <w:t xml:space="preserve"> por </w:t>
      </w:r>
      <w:r w:rsidR="00EE7796">
        <w:rPr>
          <w:rFonts w:ascii="Calibri Light" w:hAnsi="Calibri Light" w:cs="Calibri Light"/>
          <w:sz w:val="24"/>
          <w:szCs w:val="24"/>
        </w:rPr>
        <w:t>ausência de interessados (</w:t>
      </w:r>
      <w:r w:rsidR="00C96BB9">
        <w:rPr>
          <w:rFonts w:ascii="Calibri Light" w:hAnsi="Calibri Light" w:cs="Calibri Light"/>
          <w:sz w:val="24"/>
          <w:szCs w:val="24"/>
        </w:rPr>
        <w:t>desert</w:t>
      </w:r>
      <w:r w:rsidR="00652236">
        <w:rPr>
          <w:rFonts w:ascii="Calibri Light" w:hAnsi="Calibri Light" w:cs="Calibri Light"/>
          <w:sz w:val="24"/>
          <w:szCs w:val="24"/>
        </w:rPr>
        <w:t>o</w:t>
      </w:r>
      <w:r w:rsidR="00C96BB9">
        <w:rPr>
          <w:rFonts w:ascii="Calibri Light" w:hAnsi="Calibri Light" w:cs="Calibri Light"/>
          <w:sz w:val="24"/>
          <w:szCs w:val="24"/>
        </w:rPr>
        <w:t xml:space="preserve">) ou por preço acima do </w:t>
      </w:r>
      <w:r w:rsidR="00D62562">
        <w:rPr>
          <w:rFonts w:ascii="Calibri Light" w:hAnsi="Calibri Light" w:cs="Calibri Light"/>
          <w:sz w:val="24"/>
          <w:szCs w:val="24"/>
        </w:rPr>
        <w:t>estimado (fracassad</w:t>
      </w:r>
      <w:r w:rsidR="00652236">
        <w:rPr>
          <w:rFonts w:ascii="Calibri Light" w:hAnsi="Calibri Light" w:cs="Calibri Light"/>
          <w:sz w:val="24"/>
          <w:szCs w:val="24"/>
        </w:rPr>
        <w:t>o</w:t>
      </w:r>
      <w:r w:rsidR="00D62562">
        <w:rPr>
          <w:rFonts w:ascii="Calibri Light" w:hAnsi="Calibri Light" w:cs="Calibri Light"/>
          <w:sz w:val="24"/>
          <w:szCs w:val="24"/>
        </w:rPr>
        <w:t>)</w:t>
      </w:r>
      <w:r w:rsidR="00477A7A">
        <w:rPr>
          <w:rFonts w:ascii="Calibri Light" w:hAnsi="Calibri Light" w:cs="Calibri Light"/>
          <w:sz w:val="24"/>
          <w:szCs w:val="24"/>
        </w:rPr>
        <w:t xml:space="preserve">. </w:t>
      </w:r>
      <w:r w:rsidR="008514C5">
        <w:rPr>
          <w:rFonts w:ascii="Calibri Light" w:hAnsi="Calibri Light" w:cs="Calibri Light"/>
          <w:sz w:val="24"/>
          <w:szCs w:val="24"/>
        </w:rPr>
        <w:t>Licitações canceladas</w:t>
      </w:r>
      <w:r w:rsidR="00DE48EB">
        <w:rPr>
          <w:rFonts w:ascii="Calibri Light" w:hAnsi="Calibri Light" w:cs="Calibri Light"/>
          <w:sz w:val="24"/>
          <w:szCs w:val="24"/>
        </w:rPr>
        <w:t xml:space="preserve"> </w:t>
      </w:r>
      <w:r w:rsidR="008514C5" w:rsidRPr="00D27FD4">
        <w:rPr>
          <w:rFonts w:ascii="Calibri Light" w:hAnsi="Calibri Light" w:cs="Calibri Light"/>
          <w:sz w:val="24"/>
          <w:szCs w:val="24"/>
        </w:rPr>
        <w:t>geram retrabalho, frustração de expectativas e dificuldades no cumprimento da missão</w:t>
      </w:r>
      <w:r w:rsidR="008514C5">
        <w:rPr>
          <w:rFonts w:ascii="Calibri Light" w:hAnsi="Calibri Light" w:cs="Calibri Light"/>
          <w:sz w:val="24"/>
          <w:szCs w:val="24"/>
        </w:rPr>
        <w:t xml:space="preserve"> (Oliveira, 2023). </w:t>
      </w:r>
    </w:p>
    <w:p w14:paraId="2404CFA8" w14:textId="05738377" w:rsidR="00DE48EB" w:rsidRDefault="00DE48EB" w:rsidP="00DE48EB">
      <w:pPr>
        <w:jc w:val="both"/>
        <w:rPr>
          <w:rFonts w:ascii="Calibri Light" w:hAnsi="Calibri Light" w:cs="Calibri Light"/>
          <w:sz w:val="24"/>
          <w:szCs w:val="24"/>
        </w:rPr>
      </w:pPr>
      <w:r>
        <w:rPr>
          <w:rFonts w:ascii="Calibri Light" w:hAnsi="Calibri Light" w:cs="Calibri Light"/>
          <w:sz w:val="24"/>
          <w:szCs w:val="24"/>
        </w:rPr>
        <w:t>Diversos estudos buscaram avaliar fatores explicativos para o cancelamento de itens</w:t>
      </w:r>
      <w:r w:rsidR="002F1009">
        <w:rPr>
          <w:rFonts w:ascii="Calibri Light" w:hAnsi="Calibri Light" w:cs="Calibri Light"/>
          <w:sz w:val="24"/>
          <w:szCs w:val="24"/>
        </w:rPr>
        <w:t xml:space="preserve">, que </w:t>
      </w:r>
      <w:r>
        <w:rPr>
          <w:rFonts w:ascii="Calibri Light" w:hAnsi="Calibri Light" w:cs="Calibri Light"/>
          <w:sz w:val="24"/>
          <w:szCs w:val="24"/>
        </w:rPr>
        <w:t xml:space="preserve">pode chegar próximo de 50% dos </w:t>
      </w:r>
      <w:r w:rsidR="0034422A">
        <w:rPr>
          <w:rFonts w:ascii="Calibri Light" w:hAnsi="Calibri Light" w:cs="Calibri Light"/>
          <w:sz w:val="24"/>
          <w:szCs w:val="24"/>
        </w:rPr>
        <w:t>objetos</w:t>
      </w:r>
      <w:r>
        <w:rPr>
          <w:rFonts w:ascii="Calibri Light" w:hAnsi="Calibri Light" w:cs="Calibri Light"/>
          <w:sz w:val="24"/>
          <w:szCs w:val="24"/>
        </w:rPr>
        <w:t xml:space="preserve"> licitados.</w:t>
      </w:r>
      <w:r w:rsidR="00CF508A">
        <w:rPr>
          <w:rFonts w:ascii="Calibri Light" w:hAnsi="Calibri Light" w:cs="Calibri Light"/>
          <w:sz w:val="24"/>
          <w:szCs w:val="24"/>
        </w:rPr>
        <w:t xml:space="preserve"> </w:t>
      </w:r>
      <w:r>
        <w:rPr>
          <w:rFonts w:ascii="Calibri Light" w:hAnsi="Calibri Light" w:cs="Calibri Light"/>
          <w:sz w:val="24"/>
          <w:szCs w:val="24"/>
        </w:rPr>
        <w:t xml:space="preserve">A principal causa identificada é recorrentemente a fragilidade na pesquisa de preços. </w:t>
      </w:r>
      <w:r w:rsidR="001A3876">
        <w:rPr>
          <w:rFonts w:ascii="Calibri Light" w:hAnsi="Calibri Light" w:cs="Calibri Light"/>
          <w:sz w:val="24"/>
          <w:szCs w:val="24"/>
        </w:rPr>
        <w:t xml:space="preserve">Quantidades pequenas também são apontadas como determinante de insucesso, por não atrair fornecedores (Gomes, 2016; Alves, 2019; </w:t>
      </w:r>
      <w:r w:rsidR="001A3876" w:rsidRPr="00D27FD4">
        <w:rPr>
          <w:rFonts w:ascii="Calibri Light" w:hAnsi="Calibri Light" w:cs="Calibri Light"/>
          <w:sz w:val="24"/>
          <w:szCs w:val="24"/>
        </w:rPr>
        <w:t xml:space="preserve">Arantes </w:t>
      </w:r>
      <w:r w:rsidR="001A3876">
        <w:rPr>
          <w:rFonts w:ascii="Calibri Light" w:hAnsi="Calibri Light" w:cs="Calibri Light"/>
          <w:sz w:val="24"/>
          <w:szCs w:val="24"/>
        </w:rPr>
        <w:t xml:space="preserve">et al, </w:t>
      </w:r>
      <w:r w:rsidR="001A3876" w:rsidRPr="00D27FD4">
        <w:rPr>
          <w:rFonts w:ascii="Calibri Light" w:hAnsi="Calibri Light" w:cs="Calibri Light"/>
          <w:sz w:val="24"/>
          <w:szCs w:val="24"/>
        </w:rPr>
        <w:t>2019</w:t>
      </w:r>
      <w:r w:rsidR="001A3876">
        <w:rPr>
          <w:rFonts w:ascii="Calibri Light" w:hAnsi="Calibri Light" w:cs="Calibri Light"/>
          <w:sz w:val="24"/>
          <w:szCs w:val="24"/>
        </w:rPr>
        <w:t xml:space="preserve">; Oliveira, 2019; Neves; Moré, 2020; Araújo, 2022; Carvalho; Caríssimo, 2022; Oliveira, 2023).  </w:t>
      </w:r>
    </w:p>
    <w:p w14:paraId="277BCDF0" w14:textId="5C5C8F05" w:rsidR="008514C5" w:rsidRDefault="001A3876" w:rsidP="00DE48EB">
      <w:pPr>
        <w:jc w:val="both"/>
        <w:rPr>
          <w:rFonts w:ascii="Calibri Light" w:hAnsi="Calibri Light" w:cs="Calibri Light"/>
          <w:sz w:val="24"/>
          <w:szCs w:val="24"/>
        </w:rPr>
      </w:pPr>
      <w:r>
        <w:rPr>
          <w:rFonts w:ascii="Calibri Light" w:hAnsi="Calibri Light" w:cs="Calibri Light"/>
          <w:sz w:val="24"/>
          <w:szCs w:val="24"/>
        </w:rPr>
        <w:t>Portanto, u</w:t>
      </w:r>
      <w:r w:rsidR="008514C5">
        <w:rPr>
          <w:rFonts w:ascii="Calibri Light" w:hAnsi="Calibri Light" w:cs="Calibri Light"/>
          <w:sz w:val="24"/>
          <w:szCs w:val="24"/>
        </w:rPr>
        <w:t>ma estimativa mal calibrada</w:t>
      </w:r>
      <w:r>
        <w:rPr>
          <w:rFonts w:ascii="Calibri Light" w:hAnsi="Calibri Light" w:cs="Calibri Light"/>
          <w:sz w:val="24"/>
          <w:szCs w:val="24"/>
        </w:rPr>
        <w:t xml:space="preserve"> </w:t>
      </w:r>
      <w:r w:rsidR="008514C5">
        <w:rPr>
          <w:rFonts w:ascii="Calibri Light" w:hAnsi="Calibri Light" w:cs="Calibri Light"/>
          <w:sz w:val="24"/>
          <w:szCs w:val="24"/>
        </w:rPr>
        <w:t xml:space="preserve">pode resultar em grave prejuízo. </w:t>
      </w:r>
      <w:r w:rsidR="00244F28">
        <w:rPr>
          <w:rFonts w:ascii="Calibri Light" w:hAnsi="Calibri Light" w:cs="Calibri Light"/>
          <w:sz w:val="24"/>
          <w:szCs w:val="24"/>
        </w:rPr>
        <w:t>P</w:t>
      </w:r>
      <w:r w:rsidR="008514C5">
        <w:rPr>
          <w:rFonts w:ascii="Calibri Light" w:hAnsi="Calibri Light" w:cs="Calibri Light"/>
          <w:sz w:val="24"/>
          <w:szCs w:val="24"/>
        </w:rPr>
        <w:t>or estimular ou permitir o sobrepreço</w:t>
      </w:r>
      <w:r w:rsidR="00CF00B6">
        <w:rPr>
          <w:rFonts w:ascii="Calibri Light" w:hAnsi="Calibri Light" w:cs="Calibri Light"/>
          <w:sz w:val="24"/>
          <w:szCs w:val="24"/>
        </w:rPr>
        <w:t>;</w:t>
      </w:r>
      <w:r w:rsidR="004E6C1D">
        <w:rPr>
          <w:rFonts w:ascii="Calibri Light" w:hAnsi="Calibri Light" w:cs="Calibri Light"/>
          <w:sz w:val="24"/>
          <w:szCs w:val="24"/>
        </w:rPr>
        <w:t xml:space="preserve"> por </w:t>
      </w:r>
      <w:r w:rsidR="00CA049D">
        <w:rPr>
          <w:rFonts w:ascii="Calibri Light" w:hAnsi="Calibri Light" w:cs="Calibri Light"/>
          <w:sz w:val="24"/>
          <w:szCs w:val="24"/>
        </w:rPr>
        <w:t xml:space="preserve">confundir a noção de </w:t>
      </w:r>
      <w:r w:rsidR="00244F28">
        <w:rPr>
          <w:rFonts w:ascii="Calibri Light" w:hAnsi="Calibri Light" w:cs="Calibri Light"/>
          <w:sz w:val="24"/>
          <w:szCs w:val="24"/>
        </w:rPr>
        <w:t>economia</w:t>
      </w:r>
      <w:r w:rsidR="00CF00B6">
        <w:rPr>
          <w:rFonts w:ascii="Calibri Light" w:hAnsi="Calibri Light" w:cs="Calibri Light"/>
          <w:sz w:val="24"/>
          <w:szCs w:val="24"/>
        </w:rPr>
        <w:t>;</w:t>
      </w:r>
      <w:r w:rsidR="008514C5">
        <w:rPr>
          <w:rFonts w:ascii="Calibri Light" w:hAnsi="Calibri Light" w:cs="Calibri Light"/>
          <w:sz w:val="24"/>
          <w:szCs w:val="24"/>
        </w:rPr>
        <w:t xml:space="preserve"> por desestimular o interesse do mercado</w:t>
      </w:r>
      <w:r w:rsidR="00CF00B6">
        <w:rPr>
          <w:rFonts w:ascii="Calibri Light" w:hAnsi="Calibri Light" w:cs="Calibri Light"/>
          <w:sz w:val="24"/>
          <w:szCs w:val="24"/>
        </w:rPr>
        <w:t>;</w:t>
      </w:r>
      <w:r w:rsidR="008514C5">
        <w:rPr>
          <w:rFonts w:ascii="Calibri Light" w:hAnsi="Calibri Light" w:cs="Calibri Light"/>
          <w:sz w:val="24"/>
          <w:szCs w:val="24"/>
        </w:rPr>
        <w:t xml:space="preserve"> ou </w:t>
      </w:r>
      <w:r w:rsidR="00CF00B6">
        <w:rPr>
          <w:rFonts w:ascii="Calibri Light" w:hAnsi="Calibri Light" w:cs="Calibri Light"/>
          <w:sz w:val="24"/>
          <w:szCs w:val="24"/>
        </w:rPr>
        <w:t xml:space="preserve">por </w:t>
      </w:r>
      <w:r w:rsidR="008514C5">
        <w:rPr>
          <w:rFonts w:ascii="Calibri Light" w:hAnsi="Calibri Light" w:cs="Calibri Light"/>
          <w:sz w:val="24"/>
          <w:szCs w:val="24"/>
        </w:rPr>
        <w:t xml:space="preserve">impedir a adjudicação pelo preço ofertado. </w:t>
      </w:r>
    </w:p>
    <w:p w14:paraId="193F319C" w14:textId="3C08B9A7" w:rsidR="008514C5" w:rsidRDefault="00DE48EB" w:rsidP="008514C5">
      <w:pPr>
        <w:jc w:val="both"/>
        <w:rPr>
          <w:rFonts w:ascii="Calibri Light" w:hAnsi="Calibri Light" w:cs="Calibri Light"/>
          <w:sz w:val="24"/>
          <w:szCs w:val="24"/>
        </w:rPr>
      </w:pPr>
      <w:r>
        <w:rPr>
          <w:rFonts w:ascii="Calibri Light" w:hAnsi="Calibri Light" w:cs="Calibri Light"/>
          <w:sz w:val="24"/>
          <w:szCs w:val="24"/>
        </w:rPr>
        <w:t xml:space="preserve">Para tornar o cenário ainda mais complexo,  </w:t>
      </w:r>
      <w:r w:rsidR="008514C5">
        <w:rPr>
          <w:rFonts w:ascii="Calibri Light" w:hAnsi="Calibri Light" w:cs="Calibri Light"/>
          <w:sz w:val="24"/>
          <w:szCs w:val="24"/>
        </w:rPr>
        <w:t xml:space="preserve">vale destacar o alerta de </w:t>
      </w:r>
      <w:r w:rsidR="008514C5" w:rsidRPr="00387CBC">
        <w:rPr>
          <w:rFonts w:ascii="Calibri Light" w:hAnsi="Calibri Light" w:cs="Calibri Light"/>
          <w:sz w:val="24"/>
          <w:szCs w:val="24"/>
        </w:rPr>
        <w:t>Dijalma</w:t>
      </w:r>
      <w:r w:rsidR="008514C5">
        <w:rPr>
          <w:rFonts w:ascii="Calibri Light" w:hAnsi="Calibri Light" w:cs="Calibri Light"/>
          <w:sz w:val="24"/>
          <w:szCs w:val="24"/>
        </w:rPr>
        <w:t xml:space="preserve"> S</w:t>
      </w:r>
      <w:r w:rsidR="00387CBC">
        <w:rPr>
          <w:rFonts w:ascii="Calibri Light" w:hAnsi="Calibri Light" w:cs="Calibri Light"/>
          <w:sz w:val="24"/>
          <w:szCs w:val="24"/>
        </w:rPr>
        <w:t>ilva (2022)</w:t>
      </w:r>
      <w:r w:rsidR="008514C5">
        <w:rPr>
          <w:rFonts w:ascii="Calibri Light" w:hAnsi="Calibri Light" w:cs="Calibri Light"/>
          <w:sz w:val="24"/>
          <w:szCs w:val="24"/>
        </w:rPr>
        <w:t>, de que é fundamental c</w:t>
      </w:r>
      <w:r w:rsidR="00387CBC" w:rsidRPr="00387CBC">
        <w:rPr>
          <w:rFonts w:ascii="Calibri Light" w:hAnsi="Calibri Light" w:cs="Calibri Light"/>
          <w:sz w:val="24"/>
          <w:szCs w:val="24"/>
        </w:rPr>
        <w:t xml:space="preserve">onhecer a estrutura de mercado </w:t>
      </w:r>
      <w:r w:rsidR="008514C5">
        <w:rPr>
          <w:rFonts w:ascii="Calibri Light" w:hAnsi="Calibri Light" w:cs="Calibri Light"/>
          <w:sz w:val="24"/>
          <w:szCs w:val="24"/>
        </w:rPr>
        <w:t xml:space="preserve">do produto pretendido. Os efeitos de fatores determinantes dos preços variam, especialmente quando o cenário é </w:t>
      </w:r>
      <w:r w:rsidR="00387CBC" w:rsidRPr="00387CBC">
        <w:rPr>
          <w:rFonts w:ascii="Calibri Light" w:hAnsi="Calibri Light" w:cs="Calibri Light"/>
          <w:sz w:val="24"/>
          <w:szCs w:val="24"/>
        </w:rPr>
        <w:t>de oligopólio</w:t>
      </w:r>
      <w:r w:rsidR="008514C5">
        <w:rPr>
          <w:rFonts w:ascii="Calibri Light" w:hAnsi="Calibri Light" w:cs="Calibri Light"/>
          <w:sz w:val="24"/>
          <w:szCs w:val="24"/>
        </w:rPr>
        <w:t>, com poucos ou apenas um fornecedor relevante. O autor ressalta que</w:t>
      </w:r>
      <w:r w:rsidR="00387CBC" w:rsidRPr="00387CBC">
        <w:rPr>
          <w:rFonts w:ascii="Calibri Light" w:hAnsi="Calibri Light" w:cs="Calibri Light"/>
          <w:sz w:val="24"/>
          <w:szCs w:val="24"/>
        </w:rPr>
        <w:t xml:space="preserve"> não há modelo </w:t>
      </w:r>
      <w:r w:rsidR="00935F63">
        <w:rPr>
          <w:rFonts w:ascii="Calibri Light" w:hAnsi="Calibri Light" w:cs="Calibri Light"/>
          <w:sz w:val="24"/>
          <w:szCs w:val="24"/>
        </w:rPr>
        <w:t xml:space="preserve">universal </w:t>
      </w:r>
      <w:r w:rsidR="008514C5">
        <w:rPr>
          <w:rFonts w:ascii="Calibri Light" w:hAnsi="Calibri Light" w:cs="Calibri Light"/>
          <w:sz w:val="24"/>
          <w:szCs w:val="24"/>
        </w:rPr>
        <w:t xml:space="preserve">de comportamento para todos os objetos. </w:t>
      </w:r>
    </w:p>
    <w:p w14:paraId="49FC7CB8" w14:textId="6BF1B5FA" w:rsidR="001A3876" w:rsidRDefault="008514C5" w:rsidP="001A3876">
      <w:pPr>
        <w:jc w:val="both"/>
        <w:rPr>
          <w:rFonts w:ascii="Calibri Light" w:hAnsi="Calibri Light" w:cs="Calibri Light"/>
          <w:sz w:val="24"/>
          <w:szCs w:val="24"/>
        </w:rPr>
      </w:pPr>
      <w:r>
        <w:rPr>
          <w:rFonts w:ascii="Calibri Light" w:hAnsi="Calibri Light" w:cs="Calibri Light"/>
          <w:sz w:val="24"/>
          <w:szCs w:val="24"/>
        </w:rPr>
        <w:t>Daí a relevância de propor metodologias que possam ser adaptadas para cada cenário</w:t>
      </w:r>
      <w:r w:rsidR="001A3876">
        <w:rPr>
          <w:rFonts w:ascii="Calibri Light" w:hAnsi="Calibri Light" w:cs="Calibri Light"/>
          <w:sz w:val="24"/>
          <w:szCs w:val="24"/>
        </w:rPr>
        <w:t xml:space="preserve">, como esta que apresentamos. </w:t>
      </w:r>
    </w:p>
    <w:p w14:paraId="6396DFCC" w14:textId="77777777" w:rsidR="00FF5948" w:rsidRDefault="00FF5948" w:rsidP="000A3B95">
      <w:pPr>
        <w:jc w:val="both"/>
        <w:rPr>
          <w:rFonts w:ascii="Calibri Light" w:hAnsi="Calibri Light" w:cs="Calibri Light"/>
          <w:sz w:val="24"/>
          <w:szCs w:val="24"/>
        </w:rPr>
      </w:pPr>
    </w:p>
    <w:p w14:paraId="4F08898E" w14:textId="5E7903E2"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3. Metodologia</w:t>
      </w:r>
    </w:p>
    <w:p w14:paraId="1591FBEF" w14:textId="77777777"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3.1 Descrição do Módulo de Análise de Dados do ChatGPT</w:t>
      </w:r>
    </w:p>
    <w:p w14:paraId="1C7AB028" w14:textId="411A571B" w:rsidR="00386C0C" w:rsidRPr="00386C0C"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O módulo de análise de dados do ChatGPT</w:t>
      </w:r>
      <w:r w:rsidR="00D1496D">
        <w:rPr>
          <w:rFonts w:ascii="Calibri Light" w:hAnsi="Calibri Light" w:cs="Calibri Light"/>
          <w:sz w:val="24"/>
          <w:szCs w:val="24"/>
        </w:rPr>
        <w:t xml:space="preserve"> (</w:t>
      </w:r>
      <w:r w:rsidR="00D1496D" w:rsidRPr="00D1496D">
        <w:rPr>
          <w:rFonts w:ascii="Calibri Light" w:hAnsi="Calibri Light" w:cs="Calibri Light"/>
          <w:i/>
          <w:iCs/>
          <w:sz w:val="24"/>
          <w:szCs w:val="24"/>
        </w:rPr>
        <w:t>Data Analyst</w:t>
      </w:r>
      <w:r w:rsidR="00D1496D">
        <w:rPr>
          <w:rFonts w:ascii="Calibri Light" w:hAnsi="Calibri Light" w:cs="Calibri Light"/>
          <w:sz w:val="24"/>
          <w:szCs w:val="24"/>
        </w:rPr>
        <w:t>)</w:t>
      </w:r>
      <w:r w:rsidRPr="00386C0C">
        <w:rPr>
          <w:rFonts w:ascii="Calibri Light" w:hAnsi="Calibri Light" w:cs="Calibri Light"/>
          <w:sz w:val="24"/>
          <w:szCs w:val="24"/>
        </w:rPr>
        <w:t xml:space="preserve"> é uma ferramenta avançada de inteligência artificial desenvolvida pela OpenAI</w:t>
      </w:r>
      <w:r w:rsidR="00997043">
        <w:rPr>
          <w:rFonts w:ascii="Calibri Light" w:hAnsi="Calibri Light" w:cs="Calibri Light"/>
          <w:sz w:val="24"/>
          <w:szCs w:val="24"/>
        </w:rPr>
        <w:t>, disponível para assinantes do serviço Plus</w:t>
      </w:r>
      <w:r w:rsidRPr="00386C0C">
        <w:rPr>
          <w:rFonts w:ascii="Calibri Light" w:hAnsi="Calibri Light" w:cs="Calibri Light"/>
          <w:sz w:val="24"/>
          <w:szCs w:val="24"/>
        </w:rPr>
        <w:t xml:space="preserve">. Este módulo permite </w:t>
      </w:r>
      <w:r w:rsidR="005B7904">
        <w:rPr>
          <w:rFonts w:ascii="Calibri Light" w:hAnsi="Calibri Light" w:cs="Calibri Light"/>
          <w:sz w:val="24"/>
          <w:szCs w:val="24"/>
        </w:rPr>
        <w:t>avaliar</w:t>
      </w:r>
      <w:r w:rsidRPr="00386C0C">
        <w:rPr>
          <w:rFonts w:ascii="Calibri Light" w:hAnsi="Calibri Light" w:cs="Calibri Light"/>
          <w:sz w:val="24"/>
          <w:szCs w:val="24"/>
        </w:rPr>
        <w:t xml:space="preserve"> grandes volumes de dados de maneira rápida e precisa. Utilizando algoritmos de aprendizado de máquina e técnicas de processamento de linguagem natural (NLP), o ChatGPT pode extrair informações relevantes, identificar padrões e gerar insights acionáveis a partir dos dados analisados.</w:t>
      </w:r>
    </w:p>
    <w:p w14:paraId="29C4A814" w14:textId="5F7F0408" w:rsidR="00386C0C" w:rsidRPr="00386C0C"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 xml:space="preserve">O ChatGPT é particularmente eficaz na análise de dados estruturados e não estruturados, tornando-o adequado para diversas aplicações em administração pública, incluindo a pesquisa de preços para licitações. A ferramenta oferece previsões </w:t>
      </w:r>
      <w:r w:rsidR="00486F02">
        <w:rPr>
          <w:rFonts w:ascii="Calibri Light" w:hAnsi="Calibri Light" w:cs="Calibri Light"/>
          <w:sz w:val="24"/>
          <w:szCs w:val="24"/>
        </w:rPr>
        <w:t>confiáveis</w:t>
      </w:r>
      <w:r w:rsidRPr="00386C0C">
        <w:rPr>
          <w:rFonts w:ascii="Calibri Light" w:hAnsi="Calibri Light" w:cs="Calibri Light"/>
          <w:sz w:val="24"/>
          <w:szCs w:val="24"/>
        </w:rPr>
        <w:t xml:space="preserve"> e suporte à tomada de decisões (Brown et al., 2020).</w:t>
      </w:r>
    </w:p>
    <w:p w14:paraId="7870CDEB" w14:textId="7AF28AC1"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lastRenderedPageBreak/>
        <w:t>3.2 Desenvolvimento do Método</w:t>
      </w:r>
    </w:p>
    <w:p w14:paraId="4BD28483" w14:textId="3F5D3911" w:rsidR="00180B61" w:rsidRDefault="00386C0C" w:rsidP="000A3B95">
      <w:pPr>
        <w:jc w:val="both"/>
        <w:rPr>
          <w:rFonts w:ascii="Calibri Light" w:hAnsi="Calibri Light" w:cs="Calibri Light"/>
          <w:sz w:val="24"/>
          <w:szCs w:val="24"/>
        </w:rPr>
      </w:pPr>
      <w:r w:rsidRPr="00386C0C">
        <w:rPr>
          <w:rFonts w:ascii="Calibri Light" w:hAnsi="Calibri Light" w:cs="Calibri Light"/>
          <w:b/>
          <w:bCs/>
          <w:sz w:val="24"/>
          <w:szCs w:val="24"/>
        </w:rPr>
        <w:t>Coleta de Dados:</w:t>
      </w:r>
      <w:r w:rsidRPr="00386C0C">
        <w:rPr>
          <w:rFonts w:ascii="Calibri Light" w:hAnsi="Calibri Light" w:cs="Calibri Light"/>
          <w:sz w:val="24"/>
          <w:szCs w:val="24"/>
        </w:rPr>
        <w:t xml:space="preserve"> Para coletar dados relevantes, </w:t>
      </w:r>
      <w:r w:rsidR="004F50DB">
        <w:rPr>
          <w:rFonts w:ascii="Calibri Light" w:hAnsi="Calibri Light" w:cs="Calibri Light"/>
          <w:sz w:val="24"/>
          <w:szCs w:val="24"/>
        </w:rPr>
        <w:t>sugerimos</w:t>
      </w:r>
      <w:r w:rsidRPr="00386C0C">
        <w:rPr>
          <w:rFonts w:ascii="Calibri Light" w:hAnsi="Calibri Light" w:cs="Calibri Light"/>
          <w:sz w:val="24"/>
          <w:szCs w:val="24"/>
        </w:rPr>
        <w:t xml:space="preserve"> bases públicas de licitações</w:t>
      </w:r>
      <w:r w:rsidR="0011570C">
        <w:rPr>
          <w:rFonts w:ascii="Calibri Light" w:hAnsi="Calibri Light" w:cs="Calibri Light"/>
          <w:sz w:val="24"/>
          <w:szCs w:val="24"/>
        </w:rPr>
        <w:t xml:space="preserve">. </w:t>
      </w:r>
      <w:r w:rsidR="007664F2">
        <w:rPr>
          <w:rFonts w:ascii="Calibri Light" w:hAnsi="Calibri Light" w:cs="Calibri Light"/>
          <w:sz w:val="24"/>
          <w:szCs w:val="24"/>
        </w:rPr>
        <w:t>E</w:t>
      </w:r>
      <w:r w:rsidR="0011570C">
        <w:rPr>
          <w:rFonts w:ascii="Calibri Light" w:hAnsi="Calibri Light" w:cs="Calibri Light"/>
          <w:sz w:val="24"/>
          <w:szCs w:val="24"/>
        </w:rPr>
        <w:t>xemplo</w:t>
      </w:r>
      <w:r w:rsidR="007664F2">
        <w:rPr>
          <w:rFonts w:ascii="Calibri Light" w:hAnsi="Calibri Light" w:cs="Calibri Light"/>
          <w:sz w:val="24"/>
          <w:szCs w:val="24"/>
        </w:rPr>
        <w:t>s são</w:t>
      </w:r>
      <w:r w:rsidR="0011570C">
        <w:rPr>
          <w:rFonts w:ascii="Calibri Light" w:hAnsi="Calibri Light" w:cs="Calibri Light"/>
          <w:sz w:val="24"/>
          <w:szCs w:val="24"/>
        </w:rPr>
        <w:t xml:space="preserve"> </w:t>
      </w:r>
      <w:r w:rsidR="004831F9">
        <w:rPr>
          <w:rFonts w:ascii="Calibri Light" w:hAnsi="Calibri Light" w:cs="Calibri Light"/>
          <w:sz w:val="24"/>
          <w:szCs w:val="24"/>
        </w:rPr>
        <w:t>o Banco de Preços em Saúde</w:t>
      </w:r>
      <w:r w:rsidR="0072539E">
        <w:rPr>
          <w:rFonts w:ascii="Calibri Light" w:hAnsi="Calibri Light" w:cs="Calibri Light"/>
          <w:sz w:val="24"/>
          <w:szCs w:val="24"/>
        </w:rPr>
        <w:t xml:space="preserve"> (BPS)</w:t>
      </w:r>
      <w:r w:rsidR="0087477C">
        <w:rPr>
          <w:rFonts w:ascii="Calibri Light" w:hAnsi="Calibri Light" w:cs="Calibri Light"/>
          <w:sz w:val="24"/>
          <w:szCs w:val="24"/>
        </w:rPr>
        <w:t xml:space="preserve">, </w:t>
      </w:r>
      <w:r w:rsidR="00386FFF">
        <w:rPr>
          <w:rFonts w:ascii="Calibri Light" w:hAnsi="Calibri Light" w:cs="Calibri Light"/>
          <w:sz w:val="24"/>
          <w:szCs w:val="24"/>
        </w:rPr>
        <w:t>o Painel de Preços</w:t>
      </w:r>
      <w:r w:rsidR="007664F2">
        <w:rPr>
          <w:rFonts w:ascii="Calibri Light" w:hAnsi="Calibri Light" w:cs="Calibri Light"/>
          <w:sz w:val="24"/>
          <w:szCs w:val="24"/>
        </w:rPr>
        <w:t xml:space="preserve">, </w:t>
      </w:r>
      <w:r w:rsidR="00F20138">
        <w:rPr>
          <w:rFonts w:ascii="Calibri Light" w:hAnsi="Calibri Light" w:cs="Calibri Light"/>
          <w:sz w:val="24"/>
          <w:szCs w:val="24"/>
        </w:rPr>
        <w:t xml:space="preserve"> o Portal Nacional de Compras Públicas (PNCP). </w:t>
      </w:r>
      <w:r w:rsidR="007664F2">
        <w:rPr>
          <w:rFonts w:ascii="Calibri Light" w:hAnsi="Calibri Light" w:cs="Calibri Light"/>
          <w:sz w:val="24"/>
          <w:szCs w:val="24"/>
        </w:rPr>
        <w:t xml:space="preserve">A ideia é filtrar </w:t>
      </w:r>
      <w:r w:rsidR="00014FA8">
        <w:rPr>
          <w:rFonts w:ascii="Calibri Light" w:hAnsi="Calibri Light" w:cs="Calibri Light"/>
          <w:sz w:val="24"/>
          <w:szCs w:val="24"/>
        </w:rPr>
        <w:t xml:space="preserve">os dados de interesse </w:t>
      </w:r>
      <w:r w:rsidR="007664F2">
        <w:rPr>
          <w:rFonts w:ascii="Calibri Light" w:hAnsi="Calibri Light" w:cs="Calibri Light"/>
          <w:sz w:val="24"/>
          <w:szCs w:val="24"/>
        </w:rPr>
        <w:t>e extrair em formato de planilha eletrônica</w:t>
      </w:r>
      <w:r w:rsidR="00014FA8">
        <w:rPr>
          <w:rFonts w:ascii="Calibri Light" w:hAnsi="Calibri Light" w:cs="Calibri Light"/>
          <w:sz w:val="24"/>
          <w:szCs w:val="24"/>
        </w:rPr>
        <w:t>, para carregar depois no ChatGPT.</w:t>
      </w:r>
      <w:r w:rsidR="00A506D9">
        <w:rPr>
          <w:rFonts w:ascii="Calibri Light" w:hAnsi="Calibri Light" w:cs="Calibri Light"/>
          <w:sz w:val="24"/>
          <w:szCs w:val="24"/>
        </w:rPr>
        <w:t xml:space="preserve"> </w:t>
      </w:r>
      <w:r w:rsidR="005278B5">
        <w:rPr>
          <w:rFonts w:ascii="Calibri Light" w:hAnsi="Calibri Light" w:cs="Calibri Light"/>
          <w:sz w:val="24"/>
          <w:szCs w:val="24"/>
        </w:rPr>
        <w:t>É importante que o</w:t>
      </w:r>
      <w:r w:rsidRPr="00386C0C">
        <w:rPr>
          <w:rFonts w:ascii="Calibri Light" w:hAnsi="Calibri Light" w:cs="Calibri Light"/>
          <w:sz w:val="24"/>
          <w:szCs w:val="24"/>
        </w:rPr>
        <w:t xml:space="preserve">s dados coletados </w:t>
      </w:r>
      <w:r w:rsidR="005278B5">
        <w:rPr>
          <w:rFonts w:ascii="Calibri Light" w:hAnsi="Calibri Light" w:cs="Calibri Light"/>
          <w:sz w:val="24"/>
          <w:szCs w:val="24"/>
        </w:rPr>
        <w:t>contenham</w:t>
      </w:r>
      <w:r w:rsidR="00901744">
        <w:rPr>
          <w:rFonts w:ascii="Calibri Light" w:hAnsi="Calibri Light" w:cs="Calibri Light"/>
          <w:sz w:val="24"/>
          <w:szCs w:val="24"/>
        </w:rPr>
        <w:t>, no mínimo,</w:t>
      </w:r>
      <w:r w:rsidR="005278B5">
        <w:rPr>
          <w:rFonts w:ascii="Calibri Light" w:hAnsi="Calibri Light" w:cs="Calibri Light"/>
          <w:sz w:val="24"/>
          <w:szCs w:val="24"/>
        </w:rPr>
        <w:t xml:space="preserve"> </w:t>
      </w:r>
      <w:r w:rsidR="004A3D26">
        <w:rPr>
          <w:rFonts w:ascii="Calibri Light" w:hAnsi="Calibri Light" w:cs="Calibri Light"/>
          <w:sz w:val="24"/>
          <w:szCs w:val="24"/>
        </w:rPr>
        <w:t xml:space="preserve">a descrição do objeto, </w:t>
      </w:r>
      <w:r w:rsidRPr="00386C0C">
        <w:rPr>
          <w:rFonts w:ascii="Calibri Light" w:hAnsi="Calibri Light" w:cs="Calibri Light"/>
          <w:sz w:val="24"/>
          <w:szCs w:val="24"/>
        </w:rPr>
        <w:t xml:space="preserve">quantidade, localização </w:t>
      </w:r>
      <w:r w:rsidR="004A3D26">
        <w:rPr>
          <w:rFonts w:ascii="Calibri Light" w:hAnsi="Calibri Light" w:cs="Calibri Light"/>
          <w:sz w:val="24"/>
          <w:szCs w:val="24"/>
        </w:rPr>
        <w:t xml:space="preserve">da unidade compradora, </w:t>
      </w:r>
      <w:r w:rsidRPr="00386C0C">
        <w:rPr>
          <w:rFonts w:ascii="Calibri Light" w:hAnsi="Calibri Light" w:cs="Calibri Light"/>
          <w:sz w:val="24"/>
          <w:szCs w:val="24"/>
        </w:rPr>
        <w:t>modalidade de licitação</w:t>
      </w:r>
      <w:r w:rsidR="004A3D26">
        <w:rPr>
          <w:rFonts w:ascii="Calibri Light" w:hAnsi="Calibri Light" w:cs="Calibri Light"/>
          <w:sz w:val="24"/>
          <w:szCs w:val="24"/>
        </w:rPr>
        <w:t>,</w:t>
      </w:r>
      <w:r w:rsidRPr="00386C0C">
        <w:rPr>
          <w:rFonts w:ascii="Calibri Light" w:hAnsi="Calibri Light" w:cs="Calibri Light"/>
          <w:sz w:val="24"/>
          <w:szCs w:val="24"/>
        </w:rPr>
        <w:t xml:space="preserve"> preços unitários</w:t>
      </w:r>
      <w:r w:rsidR="00343177">
        <w:rPr>
          <w:rFonts w:ascii="Calibri Light" w:hAnsi="Calibri Light" w:cs="Calibri Light"/>
          <w:sz w:val="24"/>
          <w:szCs w:val="24"/>
        </w:rPr>
        <w:t xml:space="preserve"> homologados. </w:t>
      </w:r>
    </w:p>
    <w:p w14:paraId="3DAF53BF" w14:textId="32CFDAA6" w:rsidR="00782F47" w:rsidRPr="00386C0C" w:rsidRDefault="00901744" w:rsidP="000A3B95">
      <w:pPr>
        <w:jc w:val="both"/>
        <w:rPr>
          <w:rFonts w:ascii="Calibri Light" w:hAnsi="Calibri Light" w:cs="Calibri Light"/>
          <w:sz w:val="24"/>
          <w:szCs w:val="24"/>
        </w:rPr>
      </w:pPr>
      <w:r>
        <w:rPr>
          <w:rFonts w:ascii="Calibri Light" w:hAnsi="Calibri Light" w:cs="Calibri Light"/>
          <w:sz w:val="24"/>
          <w:szCs w:val="24"/>
        </w:rPr>
        <w:t xml:space="preserve">Quanto mais detalhes </w:t>
      </w:r>
      <w:r w:rsidR="00CA1B01">
        <w:rPr>
          <w:rFonts w:ascii="Calibri Light" w:hAnsi="Calibri Light" w:cs="Calibri Light"/>
          <w:sz w:val="24"/>
          <w:szCs w:val="24"/>
        </w:rPr>
        <w:t>estiverem disponíveis</w:t>
      </w:r>
      <w:r w:rsidR="00876F31">
        <w:rPr>
          <w:rFonts w:ascii="Calibri Light" w:hAnsi="Calibri Light" w:cs="Calibri Light"/>
          <w:sz w:val="24"/>
          <w:szCs w:val="24"/>
        </w:rPr>
        <w:t>, melhor, porque podem ser acrescentados ao modelo econométrico</w:t>
      </w:r>
      <w:r w:rsidR="00CA1B01">
        <w:rPr>
          <w:rFonts w:ascii="Calibri Light" w:hAnsi="Calibri Light" w:cs="Calibri Light"/>
          <w:sz w:val="24"/>
          <w:szCs w:val="24"/>
        </w:rPr>
        <w:t xml:space="preserve">, como número de licitantes, quantidade de lances, </w:t>
      </w:r>
      <w:r w:rsidR="00876F31">
        <w:rPr>
          <w:rFonts w:ascii="Calibri Light" w:hAnsi="Calibri Light" w:cs="Calibri Light"/>
          <w:sz w:val="24"/>
          <w:szCs w:val="24"/>
        </w:rPr>
        <w:t xml:space="preserve">forma </w:t>
      </w:r>
      <w:r w:rsidR="00CA1B01">
        <w:rPr>
          <w:rFonts w:ascii="Calibri Light" w:hAnsi="Calibri Light" w:cs="Calibri Light"/>
          <w:sz w:val="24"/>
          <w:szCs w:val="24"/>
        </w:rPr>
        <w:t xml:space="preserve">de disputa, </w:t>
      </w:r>
      <w:r w:rsidR="00876F31">
        <w:rPr>
          <w:rFonts w:ascii="Calibri Light" w:hAnsi="Calibri Light" w:cs="Calibri Light"/>
          <w:sz w:val="24"/>
          <w:szCs w:val="24"/>
        </w:rPr>
        <w:t>tipologia da unidade compradora, sigilo ou não do orçamento, modelagem da compra, regime de registro de preços</w:t>
      </w:r>
      <w:r w:rsidR="00B06587">
        <w:rPr>
          <w:rFonts w:ascii="Calibri Light" w:hAnsi="Calibri Light" w:cs="Calibri Light"/>
          <w:sz w:val="24"/>
          <w:szCs w:val="24"/>
        </w:rPr>
        <w:t>, benefícios a micro e pequenas empresas</w:t>
      </w:r>
      <w:r w:rsidR="003C6BCB">
        <w:rPr>
          <w:rFonts w:ascii="Calibri Light" w:hAnsi="Calibri Light" w:cs="Calibri Light"/>
          <w:sz w:val="24"/>
          <w:szCs w:val="24"/>
        </w:rPr>
        <w:t>, fornecedor vencedor e suas características</w:t>
      </w:r>
      <w:r w:rsidR="00B06587">
        <w:rPr>
          <w:rFonts w:ascii="Calibri Light" w:hAnsi="Calibri Light" w:cs="Calibri Light"/>
          <w:sz w:val="24"/>
          <w:szCs w:val="24"/>
        </w:rPr>
        <w:t>.</w:t>
      </w:r>
      <w:r w:rsidR="003C6BCB">
        <w:rPr>
          <w:rFonts w:ascii="Calibri Light" w:hAnsi="Calibri Light" w:cs="Calibri Light"/>
          <w:sz w:val="24"/>
          <w:szCs w:val="24"/>
        </w:rPr>
        <w:t xml:space="preserve"> </w:t>
      </w:r>
      <w:r w:rsidR="00782F47">
        <w:rPr>
          <w:rFonts w:ascii="Calibri Light" w:hAnsi="Calibri Light" w:cs="Calibri Light"/>
          <w:sz w:val="24"/>
          <w:szCs w:val="24"/>
        </w:rPr>
        <w:t xml:space="preserve">Espera-se, obviamente, que a coleta respeite os requisitos exigidos pelas normas, </w:t>
      </w:r>
      <w:r w:rsidR="00C10E91">
        <w:rPr>
          <w:rFonts w:ascii="Calibri Light" w:hAnsi="Calibri Light" w:cs="Calibri Light"/>
          <w:sz w:val="24"/>
          <w:szCs w:val="24"/>
        </w:rPr>
        <w:t xml:space="preserve">como </w:t>
      </w:r>
      <w:r w:rsidR="000E5BBD">
        <w:rPr>
          <w:rFonts w:ascii="Calibri Light" w:hAnsi="Calibri Light" w:cs="Calibri Light"/>
          <w:sz w:val="24"/>
          <w:szCs w:val="24"/>
        </w:rPr>
        <w:t>prazo máximo d</w:t>
      </w:r>
      <w:r w:rsidR="00004ED4">
        <w:rPr>
          <w:rFonts w:ascii="Calibri Light" w:hAnsi="Calibri Light" w:cs="Calibri Light"/>
          <w:sz w:val="24"/>
          <w:szCs w:val="24"/>
        </w:rPr>
        <w:t>e validade das referências em relação</w:t>
      </w:r>
      <w:r w:rsidR="00C95250" w:rsidRPr="00C95250">
        <w:rPr>
          <w:rFonts w:ascii="Calibri Light" w:hAnsi="Calibri Light" w:cs="Calibri Light"/>
          <w:sz w:val="24"/>
          <w:szCs w:val="24"/>
        </w:rPr>
        <w:t xml:space="preserve"> à data da pesquisa de preços</w:t>
      </w:r>
      <w:r w:rsidR="00525B80">
        <w:rPr>
          <w:rFonts w:ascii="Calibri Light" w:hAnsi="Calibri Light" w:cs="Calibri Light"/>
          <w:sz w:val="24"/>
          <w:szCs w:val="24"/>
        </w:rPr>
        <w:t xml:space="preserve">. </w:t>
      </w:r>
    </w:p>
    <w:p w14:paraId="3EE1A719" w14:textId="0D9E6817" w:rsidR="00386C0C" w:rsidRPr="00386C0C" w:rsidRDefault="00386C0C" w:rsidP="000A3B95">
      <w:pPr>
        <w:jc w:val="both"/>
        <w:rPr>
          <w:rFonts w:ascii="Calibri Light" w:hAnsi="Calibri Light" w:cs="Calibri Light"/>
          <w:sz w:val="24"/>
          <w:szCs w:val="24"/>
        </w:rPr>
      </w:pPr>
      <w:r w:rsidRPr="00386C0C">
        <w:rPr>
          <w:rFonts w:ascii="Calibri Light" w:hAnsi="Calibri Light" w:cs="Calibri Light"/>
          <w:b/>
          <w:bCs/>
          <w:sz w:val="24"/>
          <w:szCs w:val="24"/>
        </w:rPr>
        <w:t>Processamento dos Dados:</w:t>
      </w:r>
      <w:r w:rsidRPr="00386C0C">
        <w:rPr>
          <w:rFonts w:ascii="Calibri Light" w:hAnsi="Calibri Light" w:cs="Calibri Light"/>
          <w:sz w:val="24"/>
          <w:szCs w:val="24"/>
        </w:rPr>
        <w:t xml:space="preserve"> </w:t>
      </w:r>
      <w:r w:rsidR="00180B61">
        <w:rPr>
          <w:rFonts w:ascii="Calibri Light" w:hAnsi="Calibri Light" w:cs="Calibri Light"/>
          <w:sz w:val="24"/>
          <w:szCs w:val="24"/>
        </w:rPr>
        <w:t xml:space="preserve">No </w:t>
      </w:r>
      <w:r w:rsidR="00AF6BCD">
        <w:rPr>
          <w:rFonts w:ascii="Calibri Light" w:hAnsi="Calibri Light" w:cs="Calibri Light"/>
          <w:sz w:val="24"/>
          <w:szCs w:val="24"/>
        </w:rPr>
        <w:t>ChatGPT, o</w:t>
      </w:r>
      <w:r w:rsidRPr="00386C0C">
        <w:rPr>
          <w:rFonts w:ascii="Calibri Light" w:hAnsi="Calibri Light" w:cs="Calibri Light"/>
          <w:sz w:val="24"/>
          <w:szCs w:val="24"/>
        </w:rPr>
        <w:t xml:space="preserve">s dados foram processados utilizando a biblioteca Pandas, uma ferramenta para a manipulação e análise de dados em Python. </w:t>
      </w:r>
      <w:r w:rsidR="0042777E">
        <w:rPr>
          <w:rFonts w:ascii="Calibri Light" w:hAnsi="Calibri Light" w:cs="Calibri Light"/>
          <w:sz w:val="24"/>
          <w:szCs w:val="24"/>
        </w:rPr>
        <w:t xml:space="preserve">O aplicativo gera </w:t>
      </w:r>
      <w:r w:rsidR="006A1CF9">
        <w:rPr>
          <w:rFonts w:ascii="Calibri Light" w:hAnsi="Calibri Light" w:cs="Calibri Light"/>
          <w:sz w:val="24"/>
          <w:szCs w:val="24"/>
        </w:rPr>
        <w:t>automaticamente os códigos e desenvolve os procedimentos, sem exigir conhecimento especializado do usuário</w:t>
      </w:r>
      <w:r w:rsidR="00EF3610">
        <w:rPr>
          <w:rFonts w:ascii="Calibri Light" w:hAnsi="Calibri Light" w:cs="Calibri Light"/>
          <w:sz w:val="24"/>
          <w:szCs w:val="24"/>
        </w:rPr>
        <w:t xml:space="preserve"> e apresentando resultados de modo facilmente compreensível</w:t>
      </w:r>
      <w:r w:rsidR="00047FA5">
        <w:rPr>
          <w:rFonts w:ascii="Calibri Light" w:hAnsi="Calibri Light" w:cs="Calibri Light"/>
          <w:sz w:val="24"/>
          <w:szCs w:val="24"/>
        </w:rPr>
        <w:t xml:space="preserve">. </w:t>
      </w:r>
    </w:p>
    <w:p w14:paraId="1AAEF032" w14:textId="3316CB11" w:rsidR="00193855" w:rsidRDefault="00386C0C" w:rsidP="000A3B95">
      <w:pPr>
        <w:jc w:val="both"/>
        <w:rPr>
          <w:rFonts w:ascii="Calibri Light" w:hAnsi="Calibri Light" w:cs="Calibri Light"/>
          <w:sz w:val="24"/>
          <w:szCs w:val="24"/>
        </w:rPr>
      </w:pPr>
      <w:r w:rsidRPr="00386C0C">
        <w:rPr>
          <w:rFonts w:ascii="Calibri Light" w:hAnsi="Calibri Light" w:cs="Calibri Light"/>
          <w:b/>
          <w:bCs/>
          <w:sz w:val="24"/>
          <w:szCs w:val="24"/>
        </w:rPr>
        <w:t>Modelagem Econométrica:</w:t>
      </w:r>
      <w:r w:rsidRPr="00386C0C">
        <w:rPr>
          <w:rFonts w:ascii="Calibri Light" w:hAnsi="Calibri Light" w:cs="Calibri Light"/>
          <w:sz w:val="24"/>
          <w:szCs w:val="24"/>
        </w:rPr>
        <w:t xml:space="preserve"> Para estimar os preços unitários, aplicamos </w:t>
      </w:r>
      <w:r w:rsidR="004E1409">
        <w:rPr>
          <w:rFonts w:ascii="Calibri Light" w:hAnsi="Calibri Light" w:cs="Calibri Light"/>
          <w:sz w:val="24"/>
          <w:szCs w:val="24"/>
        </w:rPr>
        <w:t>a</w:t>
      </w:r>
      <w:r w:rsidRPr="00386C0C">
        <w:rPr>
          <w:rFonts w:ascii="Calibri Light" w:hAnsi="Calibri Light" w:cs="Calibri Light"/>
          <w:sz w:val="24"/>
          <w:szCs w:val="24"/>
        </w:rPr>
        <w:t xml:space="preserve"> regressão linear múltipla. </w:t>
      </w:r>
      <w:r w:rsidR="00234594">
        <w:rPr>
          <w:rFonts w:ascii="Calibri Light" w:hAnsi="Calibri Light" w:cs="Calibri Light"/>
          <w:sz w:val="24"/>
          <w:szCs w:val="24"/>
        </w:rPr>
        <w:t xml:space="preserve">Como </w:t>
      </w:r>
      <w:r w:rsidR="000655CB">
        <w:rPr>
          <w:rFonts w:ascii="Calibri Light" w:hAnsi="Calibri Light" w:cs="Calibri Light"/>
          <w:sz w:val="24"/>
          <w:szCs w:val="24"/>
        </w:rPr>
        <w:t xml:space="preserve">fatores </w:t>
      </w:r>
      <w:r w:rsidR="004B0007">
        <w:rPr>
          <w:rFonts w:ascii="Calibri Light" w:hAnsi="Calibri Light" w:cs="Calibri Light"/>
          <w:sz w:val="24"/>
          <w:szCs w:val="24"/>
        </w:rPr>
        <w:t>independentes</w:t>
      </w:r>
      <w:r w:rsidR="000655CB">
        <w:rPr>
          <w:rFonts w:ascii="Calibri Light" w:hAnsi="Calibri Light" w:cs="Calibri Light"/>
          <w:sz w:val="24"/>
          <w:szCs w:val="24"/>
        </w:rPr>
        <w:t>,</w:t>
      </w:r>
      <w:r w:rsidRPr="00386C0C">
        <w:rPr>
          <w:rFonts w:ascii="Calibri Light" w:hAnsi="Calibri Light" w:cs="Calibri Light"/>
          <w:sz w:val="24"/>
          <w:szCs w:val="24"/>
        </w:rPr>
        <w:t xml:space="preserve"> </w:t>
      </w:r>
      <w:r w:rsidR="00234594">
        <w:rPr>
          <w:rFonts w:ascii="Calibri Light" w:hAnsi="Calibri Light" w:cs="Calibri Light"/>
          <w:sz w:val="24"/>
          <w:szCs w:val="24"/>
        </w:rPr>
        <w:t xml:space="preserve">o modelo considerou </w:t>
      </w:r>
      <w:r w:rsidR="000D2237">
        <w:rPr>
          <w:rFonts w:ascii="Calibri Light" w:hAnsi="Calibri Light" w:cs="Calibri Light"/>
          <w:sz w:val="24"/>
          <w:szCs w:val="24"/>
        </w:rPr>
        <w:t>a</w:t>
      </w:r>
      <w:r w:rsidRPr="00386C0C">
        <w:rPr>
          <w:rFonts w:ascii="Calibri Light" w:hAnsi="Calibri Light" w:cs="Calibri Light"/>
          <w:sz w:val="24"/>
          <w:szCs w:val="24"/>
        </w:rPr>
        <w:t xml:space="preserve"> quantidade, localização e modalidade de licitação</w:t>
      </w:r>
      <w:r w:rsidR="00234594">
        <w:rPr>
          <w:rFonts w:ascii="Calibri Light" w:hAnsi="Calibri Light" w:cs="Calibri Light"/>
          <w:sz w:val="24"/>
          <w:szCs w:val="24"/>
        </w:rPr>
        <w:t>. O</w:t>
      </w:r>
      <w:r w:rsidRPr="00386C0C">
        <w:rPr>
          <w:rFonts w:ascii="Calibri Light" w:hAnsi="Calibri Light" w:cs="Calibri Light"/>
          <w:sz w:val="24"/>
          <w:szCs w:val="24"/>
        </w:rPr>
        <w:t xml:space="preserve"> </w:t>
      </w:r>
      <w:r w:rsidR="004E1409" w:rsidRPr="00386C0C">
        <w:rPr>
          <w:rFonts w:ascii="Calibri Light" w:hAnsi="Calibri Light" w:cs="Calibri Light"/>
          <w:sz w:val="24"/>
          <w:szCs w:val="24"/>
        </w:rPr>
        <w:t>preço unitário</w:t>
      </w:r>
      <w:r w:rsidR="004E1409" w:rsidRPr="004E1409">
        <w:rPr>
          <w:rFonts w:ascii="Calibri Light" w:hAnsi="Calibri Light" w:cs="Calibri Light"/>
          <w:sz w:val="24"/>
          <w:szCs w:val="24"/>
        </w:rPr>
        <w:t xml:space="preserve"> </w:t>
      </w:r>
      <w:r w:rsidR="00234594">
        <w:rPr>
          <w:rFonts w:ascii="Calibri Light" w:hAnsi="Calibri Light" w:cs="Calibri Light"/>
          <w:sz w:val="24"/>
          <w:szCs w:val="24"/>
        </w:rPr>
        <w:t>foi a</w:t>
      </w:r>
      <w:r w:rsidR="004E1409">
        <w:rPr>
          <w:rFonts w:ascii="Calibri Light" w:hAnsi="Calibri Light" w:cs="Calibri Light"/>
          <w:sz w:val="24"/>
          <w:szCs w:val="24"/>
        </w:rPr>
        <w:t xml:space="preserve"> </w:t>
      </w:r>
      <w:r w:rsidRPr="00386C0C">
        <w:rPr>
          <w:rFonts w:ascii="Calibri Light" w:hAnsi="Calibri Light" w:cs="Calibri Light"/>
          <w:sz w:val="24"/>
          <w:szCs w:val="24"/>
        </w:rPr>
        <w:t>variável dependente</w:t>
      </w:r>
      <w:r w:rsidR="004E1409">
        <w:rPr>
          <w:rFonts w:ascii="Calibri Light" w:hAnsi="Calibri Light" w:cs="Calibri Light"/>
          <w:sz w:val="24"/>
          <w:szCs w:val="24"/>
        </w:rPr>
        <w:t xml:space="preserve">. </w:t>
      </w:r>
      <w:r w:rsidR="000457E8">
        <w:rPr>
          <w:rFonts w:ascii="Calibri Light" w:hAnsi="Calibri Light" w:cs="Calibri Light"/>
          <w:sz w:val="24"/>
          <w:szCs w:val="24"/>
        </w:rPr>
        <w:t xml:space="preserve">Realizamos várias iterações com o ChatGPT, </w:t>
      </w:r>
      <w:r w:rsidR="00C46D14">
        <w:rPr>
          <w:rFonts w:ascii="Calibri Light" w:hAnsi="Calibri Light" w:cs="Calibri Light"/>
          <w:sz w:val="24"/>
          <w:szCs w:val="24"/>
        </w:rPr>
        <w:t xml:space="preserve">testando hipóteses e </w:t>
      </w:r>
      <w:r w:rsidR="00047C8E">
        <w:rPr>
          <w:rFonts w:ascii="Calibri Light" w:hAnsi="Calibri Light" w:cs="Calibri Light"/>
          <w:sz w:val="24"/>
          <w:szCs w:val="24"/>
        </w:rPr>
        <w:t xml:space="preserve">modelagens alternativas, </w:t>
      </w:r>
      <w:r w:rsidR="000457E8">
        <w:rPr>
          <w:rFonts w:ascii="Calibri Light" w:hAnsi="Calibri Light" w:cs="Calibri Light"/>
          <w:sz w:val="24"/>
          <w:szCs w:val="24"/>
        </w:rPr>
        <w:t xml:space="preserve">buscando </w:t>
      </w:r>
      <w:r w:rsidR="009C3521">
        <w:rPr>
          <w:rFonts w:ascii="Calibri Light" w:hAnsi="Calibri Light" w:cs="Calibri Light"/>
          <w:sz w:val="24"/>
          <w:szCs w:val="24"/>
        </w:rPr>
        <w:t xml:space="preserve">desenvolver um modelo coerente e robusto. </w:t>
      </w:r>
      <w:r w:rsidR="00876CFF" w:rsidRPr="00876CFF">
        <w:rPr>
          <w:rFonts w:ascii="Calibri Light" w:hAnsi="Calibri Light" w:cs="Calibri Light"/>
          <w:sz w:val="24"/>
          <w:szCs w:val="24"/>
        </w:rPr>
        <w:t xml:space="preserve">Os resultados </w:t>
      </w:r>
      <w:r w:rsidR="00876CFF">
        <w:rPr>
          <w:rFonts w:ascii="Calibri Light" w:hAnsi="Calibri Light" w:cs="Calibri Light"/>
          <w:sz w:val="24"/>
          <w:szCs w:val="24"/>
        </w:rPr>
        <w:t>foram</w:t>
      </w:r>
      <w:r w:rsidR="00876CFF" w:rsidRPr="00876CFF">
        <w:rPr>
          <w:rFonts w:ascii="Calibri Light" w:hAnsi="Calibri Light" w:cs="Calibri Light"/>
          <w:sz w:val="24"/>
          <w:szCs w:val="24"/>
        </w:rPr>
        <w:t xml:space="preserve"> validados utilizando métodos de validação cruzada para garantir a precisão e robustez das estimativas.</w:t>
      </w:r>
      <w:r w:rsidR="00C552B3">
        <w:rPr>
          <w:rFonts w:ascii="Calibri Light" w:hAnsi="Calibri Light" w:cs="Calibri Light"/>
          <w:sz w:val="24"/>
          <w:szCs w:val="24"/>
        </w:rPr>
        <w:t xml:space="preserve"> Detalharemos isso na próxima seção. </w:t>
      </w:r>
    </w:p>
    <w:p w14:paraId="00F29338" w14:textId="0F9EB562" w:rsidR="00386C0C" w:rsidRDefault="00876CFF" w:rsidP="000A3B95">
      <w:pPr>
        <w:jc w:val="both"/>
        <w:rPr>
          <w:rFonts w:ascii="Calibri Light" w:hAnsi="Calibri Light" w:cs="Calibri Light"/>
          <w:sz w:val="24"/>
          <w:szCs w:val="24"/>
        </w:rPr>
      </w:pPr>
      <w:r>
        <w:rPr>
          <w:rFonts w:ascii="Calibri Light" w:hAnsi="Calibri Light" w:cs="Calibri Light"/>
          <w:sz w:val="24"/>
          <w:szCs w:val="24"/>
        </w:rPr>
        <w:t xml:space="preserve">Ao final, </w:t>
      </w:r>
      <w:r w:rsidR="005301BA">
        <w:rPr>
          <w:rFonts w:ascii="Calibri Light" w:hAnsi="Calibri Light" w:cs="Calibri Light"/>
          <w:sz w:val="24"/>
          <w:szCs w:val="24"/>
        </w:rPr>
        <w:t xml:space="preserve">solicitamos ao ChatGPT que produzisse e exportasse em Word </w:t>
      </w:r>
      <w:r w:rsidR="00177089">
        <w:rPr>
          <w:rFonts w:ascii="Calibri Light" w:hAnsi="Calibri Light" w:cs="Calibri Light"/>
          <w:sz w:val="24"/>
          <w:szCs w:val="24"/>
        </w:rPr>
        <w:t xml:space="preserve">um relatório da pesquisa de preços, para servir de formalização do procedimento, explicando toda a metodologia e </w:t>
      </w:r>
      <w:r w:rsidR="0034527E">
        <w:rPr>
          <w:rFonts w:ascii="Calibri Light" w:hAnsi="Calibri Light" w:cs="Calibri Light"/>
          <w:sz w:val="24"/>
          <w:szCs w:val="24"/>
        </w:rPr>
        <w:t xml:space="preserve">os resultados obtidos, </w:t>
      </w:r>
      <w:r w:rsidR="00386C0C" w:rsidRPr="00386C0C">
        <w:rPr>
          <w:rFonts w:ascii="Calibri Light" w:hAnsi="Calibri Light" w:cs="Calibri Light"/>
          <w:sz w:val="24"/>
          <w:szCs w:val="24"/>
        </w:rPr>
        <w:t>destacando os principais achados e recomendações.</w:t>
      </w:r>
      <w:r w:rsidR="00783483">
        <w:rPr>
          <w:rFonts w:ascii="Calibri Light" w:hAnsi="Calibri Light" w:cs="Calibri Light"/>
          <w:sz w:val="24"/>
          <w:szCs w:val="24"/>
        </w:rPr>
        <w:t xml:space="preserve"> </w:t>
      </w:r>
      <w:r w:rsidR="00386C0C" w:rsidRPr="00386C0C">
        <w:rPr>
          <w:rFonts w:ascii="Calibri Light" w:hAnsi="Calibri Light" w:cs="Calibri Light"/>
          <w:sz w:val="24"/>
          <w:szCs w:val="24"/>
        </w:rPr>
        <w:t xml:space="preserve">Essa estrutura metodológica assegura que o processo de pesquisa de preços seja rigoroso, transparente e baseado em dados confiáveis. </w:t>
      </w:r>
    </w:p>
    <w:p w14:paraId="6C1CE94E" w14:textId="777A478E" w:rsidR="00386C0C" w:rsidRPr="000A3B95" w:rsidRDefault="00386C0C" w:rsidP="000A3B95">
      <w:pPr>
        <w:jc w:val="both"/>
        <w:rPr>
          <w:rFonts w:ascii="Calibri Light" w:hAnsi="Calibri Light" w:cs="Calibri Light"/>
          <w:sz w:val="24"/>
          <w:szCs w:val="24"/>
        </w:rPr>
      </w:pPr>
    </w:p>
    <w:p w14:paraId="284E3FE3" w14:textId="204D9234"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4. Resultados</w:t>
      </w:r>
    </w:p>
    <w:p w14:paraId="5CF5B46A" w14:textId="77777777"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4.1 Análise Descritiva dos Dados</w:t>
      </w:r>
    </w:p>
    <w:p w14:paraId="78CCA856" w14:textId="0A3FB018" w:rsidR="00E22BF1"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 xml:space="preserve">Para ilustrar a aplicação do método desenvolvido, utilizamos um estudo de caso baseado em dados de </w:t>
      </w:r>
      <w:r w:rsidR="003122A8">
        <w:rPr>
          <w:rFonts w:ascii="Calibri Light" w:hAnsi="Calibri Light" w:cs="Calibri Light"/>
          <w:sz w:val="24"/>
          <w:szCs w:val="24"/>
        </w:rPr>
        <w:t>442</w:t>
      </w:r>
      <w:r w:rsidR="00B46E24">
        <w:rPr>
          <w:rFonts w:ascii="Calibri Light" w:hAnsi="Calibri Light" w:cs="Calibri Light"/>
          <w:sz w:val="24"/>
          <w:szCs w:val="24"/>
        </w:rPr>
        <w:t xml:space="preserve"> </w:t>
      </w:r>
      <w:r w:rsidRPr="00386C0C">
        <w:rPr>
          <w:rFonts w:ascii="Calibri Light" w:hAnsi="Calibri Light" w:cs="Calibri Light"/>
          <w:sz w:val="24"/>
          <w:szCs w:val="24"/>
        </w:rPr>
        <w:t xml:space="preserve">compras públicas de Dipirona 500 mg em comprimido, extraídos do BPS </w:t>
      </w:r>
      <w:r w:rsidRPr="00386C0C">
        <w:rPr>
          <w:rFonts w:ascii="Calibri Light" w:hAnsi="Calibri Light" w:cs="Calibri Light"/>
          <w:sz w:val="24"/>
          <w:szCs w:val="24"/>
        </w:rPr>
        <w:lastRenderedPageBreak/>
        <w:t>para o ano de 2023</w:t>
      </w:r>
      <w:r w:rsidR="0072539E">
        <w:rPr>
          <w:rFonts w:ascii="Calibri Light" w:hAnsi="Calibri Light" w:cs="Calibri Light"/>
          <w:sz w:val="24"/>
          <w:szCs w:val="24"/>
        </w:rPr>
        <w:t xml:space="preserve">, relativos </w:t>
      </w:r>
      <w:r w:rsidR="00487834">
        <w:rPr>
          <w:rFonts w:ascii="Calibri Light" w:hAnsi="Calibri Light" w:cs="Calibri Light"/>
          <w:sz w:val="24"/>
          <w:szCs w:val="24"/>
        </w:rPr>
        <w:t xml:space="preserve">às transações </w:t>
      </w:r>
      <w:r w:rsidR="00DF7D09">
        <w:rPr>
          <w:rFonts w:ascii="Calibri Light" w:hAnsi="Calibri Light" w:cs="Calibri Light"/>
          <w:sz w:val="24"/>
          <w:szCs w:val="24"/>
        </w:rPr>
        <w:t xml:space="preserve">cadastradas </w:t>
      </w:r>
      <w:r w:rsidR="0087427A">
        <w:rPr>
          <w:rFonts w:ascii="Calibri Light" w:hAnsi="Calibri Light" w:cs="Calibri Light"/>
          <w:sz w:val="24"/>
          <w:szCs w:val="24"/>
        </w:rPr>
        <w:t xml:space="preserve">diretamente no sistema </w:t>
      </w:r>
      <w:r w:rsidR="00DF7D09">
        <w:rPr>
          <w:rFonts w:ascii="Calibri Light" w:hAnsi="Calibri Light" w:cs="Calibri Light"/>
          <w:sz w:val="24"/>
          <w:szCs w:val="24"/>
        </w:rPr>
        <w:t xml:space="preserve">por </w:t>
      </w:r>
      <w:r w:rsidR="0087427A">
        <w:rPr>
          <w:rFonts w:ascii="Calibri Light" w:hAnsi="Calibri Light" w:cs="Calibri Light"/>
          <w:sz w:val="24"/>
          <w:szCs w:val="24"/>
        </w:rPr>
        <w:t>unidades compradoras</w:t>
      </w:r>
      <w:r w:rsidR="00DF12AF">
        <w:rPr>
          <w:rStyle w:val="Refdenotaderodap"/>
          <w:rFonts w:ascii="Calibri Light" w:hAnsi="Calibri Light" w:cs="Calibri Light"/>
          <w:sz w:val="24"/>
          <w:szCs w:val="24"/>
        </w:rPr>
        <w:footnoteReference w:id="2"/>
      </w:r>
      <w:r w:rsidR="0087427A">
        <w:rPr>
          <w:rFonts w:ascii="Calibri Light" w:hAnsi="Calibri Light" w:cs="Calibri Light"/>
          <w:sz w:val="24"/>
          <w:szCs w:val="24"/>
        </w:rPr>
        <w:t xml:space="preserve">, assim como </w:t>
      </w:r>
      <w:r w:rsidR="00E22BF1">
        <w:rPr>
          <w:rFonts w:ascii="Calibri Light" w:hAnsi="Calibri Light" w:cs="Calibri Light"/>
          <w:sz w:val="24"/>
          <w:szCs w:val="24"/>
        </w:rPr>
        <w:t xml:space="preserve">aquisições realizadas </w:t>
      </w:r>
      <w:r w:rsidR="00225208">
        <w:rPr>
          <w:rFonts w:ascii="Calibri Light" w:hAnsi="Calibri Light" w:cs="Calibri Light"/>
          <w:sz w:val="24"/>
          <w:szCs w:val="24"/>
        </w:rPr>
        <w:t>n</w:t>
      </w:r>
      <w:r w:rsidR="00487834">
        <w:rPr>
          <w:rFonts w:ascii="Calibri Light" w:hAnsi="Calibri Light" w:cs="Calibri Light"/>
          <w:sz w:val="24"/>
          <w:szCs w:val="24"/>
        </w:rPr>
        <w:t>o Comprasnet (Siasg)</w:t>
      </w:r>
      <w:r w:rsidRPr="00386C0C">
        <w:rPr>
          <w:rFonts w:ascii="Calibri Light" w:hAnsi="Calibri Light" w:cs="Calibri Light"/>
          <w:sz w:val="24"/>
          <w:szCs w:val="24"/>
        </w:rPr>
        <w:t xml:space="preserve">. </w:t>
      </w:r>
    </w:p>
    <w:p w14:paraId="02532DA9" w14:textId="5D1CEA66" w:rsidR="00926D37"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 xml:space="preserve">A análise descritiva inicial indicou </w:t>
      </w:r>
      <w:r w:rsidR="008A1EFA">
        <w:rPr>
          <w:rFonts w:ascii="Calibri Light" w:hAnsi="Calibri Light" w:cs="Calibri Light"/>
          <w:sz w:val="24"/>
          <w:szCs w:val="24"/>
        </w:rPr>
        <w:t>dispersão</w:t>
      </w:r>
      <w:r w:rsidRPr="00386C0C">
        <w:rPr>
          <w:rFonts w:ascii="Calibri Light" w:hAnsi="Calibri Light" w:cs="Calibri Light"/>
          <w:sz w:val="24"/>
          <w:szCs w:val="24"/>
        </w:rPr>
        <w:t xml:space="preserve"> significativa nos preços unitários</w:t>
      </w:r>
      <w:r w:rsidR="006B74BD">
        <w:rPr>
          <w:rFonts w:ascii="Calibri Light" w:hAnsi="Calibri Light" w:cs="Calibri Light"/>
          <w:sz w:val="24"/>
          <w:szCs w:val="24"/>
        </w:rPr>
        <w:t>, com mínimo de R$ 0,0</w:t>
      </w:r>
      <w:r w:rsidR="006271B6">
        <w:rPr>
          <w:rFonts w:ascii="Calibri Light" w:hAnsi="Calibri Light" w:cs="Calibri Light"/>
          <w:sz w:val="24"/>
          <w:szCs w:val="24"/>
        </w:rPr>
        <w:t>8</w:t>
      </w:r>
      <w:r w:rsidR="0066319B">
        <w:rPr>
          <w:rFonts w:ascii="Calibri Light" w:hAnsi="Calibri Light" w:cs="Calibri Light"/>
          <w:sz w:val="24"/>
          <w:szCs w:val="24"/>
        </w:rPr>
        <w:t xml:space="preserve"> e máximo de R$ </w:t>
      </w:r>
      <w:r w:rsidR="00134003">
        <w:rPr>
          <w:rFonts w:ascii="Calibri Light" w:hAnsi="Calibri Light" w:cs="Calibri Light"/>
          <w:sz w:val="24"/>
          <w:szCs w:val="24"/>
        </w:rPr>
        <w:t>83,20</w:t>
      </w:r>
      <w:r w:rsidR="009D2FA7">
        <w:rPr>
          <w:rFonts w:ascii="Calibri Light" w:hAnsi="Calibri Light" w:cs="Calibri Light"/>
          <w:sz w:val="24"/>
          <w:szCs w:val="24"/>
        </w:rPr>
        <w:t xml:space="preserve">, média de R$ </w:t>
      </w:r>
      <w:r w:rsidR="0099256A">
        <w:rPr>
          <w:rFonts w:ascii="Calibri Light" w:hAnsi="Calibri Light" w:cs="Calibri Light"/>
          <w:sz w:val="24"/>
          <w:szCs w:val="24"/>
        </w:rPr>
        <w:t>0,7</w:t>
      </w:r>
      <w:r w:rsidR="00411DB0">
        <w:rPr>
          <w:rFonts w:ascii="Calibri Light" w:hAnsi="Calibri Light" w:cs="Calibri Light"/>
          <w:sz w:val="24"/>
          <w:szCs w:val="24"/>
        </w:rPr>
        <w:t>7</w:t>
      </w:r>
      <w:r w:rsidR="009D2FA7">
        <w:rPr>
          <w:rFonts w:ascii="Calibri Light" w:hAnsi="Calibri Light" w:cs="Calibri Light"/>
          <w:sz w:val="24"/>
          <w:szCs w:val="24"/>
        </w:rPr>
        <w:t xml:space="preserve"> e coeficiente de variação de </w:t>
      </w:r>
      <w:r w:rsidR="0099256A">
        <w:rPr>
          <w:rFonts w:ascii="Calibri Light" w:hAnsi="Calibri Light" w:cs="Calibri Light"/>
          <w:sz w:val="24"/>
          <w:szCs w:val="24"/>
        </w:rPr>
        <w:t>6</w:t>
      </w:r>
      <w:r w:rsidR="00A90957">
        <w:rPr>
          <w:rFonts w:ascii="Calibri Light" w:hAnsi="Calibri Light" w:cs="Calibri Light"/>
          <w:sz w:val="24"/>
          <w:szCs w:val="24"/>
        </w:rPr>
        <w:t>12</w:t>
      </w:r>
      <w:r w:rsidR="009D2FA7">
        <w:rPr>
          <w:rFonts w:ascii="Calibri Light" w:hAnsi="Calibri Light" w:cs="Calibri Light"/>
          <w:sz w:val="24"/>
          <w:szCs w:val="24"/>
        </w:rPr>
        <w:t>%.</w:t>
      </w:r>
    </w:p>
    <w:p w14:paraId="6A62C3EB" w14:textId="4FA5A6A0"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4.2 Processamento dos Dados</w:t>
      </w:r>
    </w:p>
    <w:p w14:paraId="5FCDD47D" w14:textId="4D46D125" w:rsidR="008810E0"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 xml:space="preserve">Inicialmente, os dados foram </w:t>
      </w:r>
      <w:r w:rsidR="00344F17">
        <w:rPr>
          <w:rFonts w:ascii="Calibri Light" w:hAnsi="Calibri Light" w:cs="Calibri Light"/>
          <w:sz w:val="24"/>
          <w:szCs w:val="24"/>
        </w:rPr>
        <w:t xml:space="preserve">avaliados pelo ChatGPT, </w:t>
      </w:r>
      <w:r w:rsidR="0058008A">
        <w:rPr>
          <w:rFonts w:ascii="Calibri Light" w:hAnsi="Calibri Light" w:cs="Calibri Light"/>
          <w:sz w:val="24"/>
          <w:szCs w:val="24"/>
        </w:rPr>
        <w:t>que forneceu um panorama inicial</w:t>
      </w:r>
      <w:r w:rsidR="001527AF">
        <w:rPr>
          <w:rFonts w:ascii="Calibri Light" w:hAnsi="Calibri Light" w:cs="Calibri Light"/>
          <w:sz w:val="24"/>
          <w:szCs w:val="24"/>
        </w:rPr>
        <w:t xml:space="preserve"> e sugeriu </w:t>
      </w:r>
      <w:r w:rsidR="003301F6">
        <w:rPr>
          <w:rFonts w:ascii="Calibri Light" w:hAnsi="Calibri Light" w:cs="Calibri Light"/>
          <w:sz w:val="24"/>
          <w:szCs w:val="24"/>
        </w:rPr>
        <w:t>algumas ideias de análises possíveis</w:t>
      </w:r>
      <w:r w:rsidRPr="00386C0C">
        <w:rPr>
          <w:rFonts w:ascii="Calibri Light" w:hAnsi="Calibri Light" w:cs="Calibri Light"/>
          <w:sz w:val="24"/>
          <w:szCs w:val="24"/>
        </w:rPr>
        <w:t xml:space="preserve">. </w:t>
      </w:r>
      <w:r w:rsidR="008810E0">
        <w:rPr>
          <w:rFonts w:ascii="Calibri Light" w:hAnsi="Calibri Light" w:cs="Calibri Light"/>
          <w:sz w:val="24"/>
          <w:szCs w:val="24"/>
        </w:rPr>
        <w:t xml:space="preserve">Para fazer isso, bastou carregar o arquivo </w:t>
      </w:r>
      <w:r w:rsidR="006671AB">
        <w:rPr>
          <w:rFonts w:ascii="Calibri Light" w:hAnsi="Calibri Light" w:cs="Calibri Light"/>
          <w:sz w:val="24"/>
          <w:szCs w:val="24"/>
        </w:rPr>
        <w:t>e pedir, gentilmente, ao aplicativo: “</w:t>
      </w:r>
      <w:r w:rsidR="006671AB" w:rsidRPr="00F979ED">
        <w:rPr>
          <w:rFonts w:ascii="Calibri Light" w:hAnsi="Calibri Light" w:cs="Calibri Light"/>
          <w:i/>
          <w:iCs/>
          <w:color w:val="0070C0"/>
          <w:sz w:val="24"/>
          <w:szCs w:val="24"/>
        </w:rPr>
        <w:t>Por favor</w:t>
      </w:r>
      <w:r w:rsidR="000768AC" w:rsidRPr="00F979ED">
        <w:rPr>
          <w:rFonts w:ascii="Calibri Light" w:hAnsi="Calibri Light" w:cs="Calibri Light"/>
          <w:i/>
          <w:iCs/>
          <w:color w:val="0070C0"/>
          <w:sz w:val="24"/>
          <w:szCs w:val="24"/>
        </w:rPr>
        <w:t>,</w:t>
      </w:r>
      <w:r w:rsidR="006671AB" w:rsidRPr="00F979ED">
        <w:rPr>
          <w:rFonts w:ascii="Calibri Light" w:hAnsi="Calibri Light" w:cs="Calibri Light"/>
          <w:i/>
          <w:iCs/>
          <w:color w:val="0070C0"/>
          <w:sz w:val="24"/>
          <w:szCs w:val="24"/>
        </w:rPr>
        <w:t xml:space="preserve"> analise esses dados</w:t>
      </w:r>
      <w:r w:rsidR="006671AB">
        <w:rPr>
          <w:rFonts w:ascii="Calibri Light" w:hAnsi="Calibri Light" w:cs="Calibri Light"/>
          <w:sz w:val="24"/>
          <w:szCs w:val="24"/>
        </w:rPr>
        <w:t xml:space="preserve">”. </w:t>
      </w:r>
    </w:p>
    <w:p w14:paraId="447520F3" w14:textId="558DF041" w:rsidR="00927C71"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 xml:space="preserve">Para lidar com </w:t>
      </w:r>
      <w:r w:rsidR="003301F6">
        <w:rPr>
          <w:rFonts w:ascii="Calibri Light" w:hAnsi="Calibri Light" w:cs="Calibri Light"/>
          <w:sz w:val="24"/>
          <w:szCs w:val="24"/>
        </w:rPr>
        <w:t>valores muito discrepantes, chamados de outliers</w:t>
      </w:r>
      <w:r w:rsidRPr="00386C0C">
        <w:rPr>
          <w:rFonts w:ascii="Calibri Light" w:hAnsi="Calibri Light" w:cs="Calibri Light"/>
          <w:sz w:val="24"/>
          <w:szCs w:val="24"/>
        </w:rPr>
        <w:t xml:space="preserve">, utilizamos o coeficiente de variação (CV) como instrumento de </w:t>
      </w:r>
      <w:r w:rsidR="00DB69FF" w:rsidRPr="00386C0C">
        <w:rPr>
          <w:rFonts w:ascii="Calibri Light" w:hAnsi="Calibri Light" w:cs="Calibri Light"/>
          <w:sz w:val="24"/>
          <w:szCs w:val="24"/>
        </w:rPr>
        <w:t>homogeneização</w:t>
      </w:r>
      <w:r w:rsidR="00DB69FF">
        <w:rPr>
          <w:rFonts w:ascii="Calibri Light" w:hAnsi="Calibri Light" w:cs="Calibri Light"/>
          <w:sz w:val="24"/>
          <w:szCs w:val="24"/>
        </w:rPr>
        <w:t>, como sugerido por Santos (2016)</w:t>
      </w:r>
      <w:r w:rsidR="00724E45">
        <w:rPr>
          <w:rFonts w:ascii="Calibri Light" w:hAnsi="Calibri Light" w:cs="Calibri Light"/>
          <w:sz w:val="24"/>
          <w:szCs w:val="24"/>
        </w:rPr>
        <w:t xml:space="preserve"> e já </w:t>
      </w:r>
      <w:r w:rsidR="008B4613">
        <w:rPr>
          <w:rFonts w:ascii="Calibri Light" w:hAnsi="Calibri Light" w:cs="Calibri Light"/>
          <w:sz w:val="24"/>
          <w:szCs w:val="24"/>
        </w:rPr>
        <w:t xml:space="preserve">utilizado pelo TCU, a exemplo do </w:t>
      </w:r>
      <w:r w:rsidR="008B4613" w:rsidRPr="008B4613">
        <w:rPr>
          <w:rFonts w:ascii="Calibri Light" w:hAnsi="Calibri Light" w:cs="Calibri Light"/>
          <w:sz w:val="24"/>
          <w:szCs w:val="24"/>
        </w:rPr>
        <w:t>Acórdão n. 355/2019-P</w:t>
      </w:r>
      <w:r w:rsidR="008B4613">
        <w:rPr>
          <w:rFonts w:ascii="Calibri Light" w:hAnsi="Calibri Light" w:cs="Calibri Light"/>
          <w:sz w:val="24"/>
          <w:szCs w:val="24"/>
        </w:rPr>
        <w:t>lenário</w:t>
      </w:r>
      <w:r w:rsidR="008B4613" w:rsidRPr="008B4613">
        <w:rPr>
          <w:rFonts w:ascii="Calibri Light" w:hAnsi="Calibri Light" w:cs="Calibri Light"/>
          <w:sz w:val="24"/>
          <w:szCs w:val="24"/>
        </w:rPr>
        <w:t>.</w:t>
      </w:r>
      <w:r w:rsidR="00553300">
        <w:rPr>
          <w:rFonts w:ascii="Calibri Light" w:hAnsi="Calibri Light" w:cs="Calibri Light"/>
          <w:sz w:val="24"/>
          <w:szCs w:val="24"/>
        </w:rPr>
        <w:t xml:space="preserve"> </w:t>
      </w:r>
      <w:r w:rsidR="000C3C87">
        <w:rPr>
          <w:rFonts w:ascii="Calibri Light" w:hAnsi="Calibri Light" w:cs="Calibri Light"/>
          <w:sz w:val="24"/>
          <w:szCs w:val="24"/>
        </w:rPr>
        <w:t xml:space="preserve">Esse procedimento atende </w:t>
      </w:r>
      <w:r w:rsidR="0020403B">
        <w:rPr>
          <w:rFonts w:ascii="Calibri Light" w:hAnsi="Calibri Light" w:cs="Calibri Light"/>
          <w:sz w:val="24"/>
          <w:szCs w:val="24"/>
        </w:rPr>
        <w:t>à</w:t>
      </w:r>
      <w:r w:rsidR="000C3C87">
        <w:rPr>
          <w:rFonts w:ascii="Calibri Light" w:hAnsi="Calibri Light" w:cs="Calibri Light"/>
          <w:sz w:val="24"/>
          <w:szCs w:val="24"/>
        </w:rPr>
        <w:t xml:space="preserve"> </w:t>
      </w:r>
      <w:r w:rsidR="00D826B2">
        <w:rPr>
          <w:rFonts w:ascii="Calibri Light" w:hAnsi="Calibri Light" w:cs="Calibri Light"/>
          <w:sz w:val="24"/>
          <w:szCs w:val="24"/>
        </w:rPr>
        <w:t>Instrução Normativa Seges n. 65/2021, que determina a análise</w:t>
      </w:r>
      <w:r w:rsidR="00D826B2" w:rsidRPr="00D826B2">
        <w:rPr>
          <w:rFonts w:ascii="Calibri Light" w:hAnsi="Calibri Light" w:cs="Calibri Light"/>
          <w:sz w:val="24"/>
          <w:szCs w:val="24"/>
        </w:rPr>
        <w:t xml:space="preserve"> crítica</w:t>
      </w:r>
      <w:r w:rsidR="0020403B">
        <w:rPr>
          <w:rFonts w:ascii="Calibri Light" w:hAnsi="Calibri Light" w:cs="Calibri Light"/>
          <w:sz w:val="24"/>
          <w:szCs w:val="24"/>
        </w:rPr>
        <w:t xml:space="preserve"> na pesquisa de preços</w:t>
      </w:r>
      <w:r w:rsidR="00D826B2" w:rsidRPr="00D826B2">
        <w:rPr>
          <w:rFonts w:ascii="Calibri Light" w:hAnsi="Calibri Light" w:cs="Calibri Light"/>
          <w:sz w:val="24"/>
          <w:szCs w:val="24"/>
        </w:rPr>
        <w:t>, especia</w:t>
      </w:r>
      <w:r w:rsidR="0023438A">
        <w:rPr>
          <w:rFonts w:ascii="Calibri Light" w:hAnsi="Calibri Light" w:cs="Calibri Light"/>
          <w:sz w:val="24"/>
          <w:szCs w:val="24"/>
        </w:rPr>
        <w:t>lmente</w:t>
      </w:r>
      <w:r w:rsidR="00D826B2" w:rsidRPr="00D826B2">
        <w:rPr>
          <w:rFonts w:ascii="Calibri Light" w:hAnsi="Calibri Light" w:cs="Calibri Light"/>
          <w:sz w:val="24"/>
          <w:szCs w:val="24"/>
        </w:rPr>
        <w:t xml:space="preserve"> quando houver grande variação entre os valores </w:t>
      </w:r>
      <w:r w:rsidR="00724C39">
        <w:rPr>
          <w:rFonts w:ascii="Calibri Light" w:hAnsi="Calibri Light" w:cs="Calibri Light"/>
          <w:sz w:val="24"/>
          <w:szCs w:val="24"/>
        </w:rPr>
        <w:t>coletados</w:t>
      </w:r>
      <w:r w:rsidR="00D826B2" w:rsidRPr="00D826B2">
        <w:rPr>
          <w:rFonts w:ascii="Calibri Light" w:hAnsi="Calibri Light" w:cs="Calibri Light"/>
          <w:sz w:val="24"/>
          <w:szCs w:val="24"/>
        </w:rPr>
        <w:t>.</w:t>
      </w:r>
    </w:p>
    <w:p w14:paraId="1A7A6075" w14:textId="7F0E87A3" w:rsidR="00DB69FF" w:rsidRDefault="00553300" w:rsidP="000A3B95">
      <w:pPr>
        <w:jc w:val="both"/>
        <w:rPr>
          <w:rFonts w:ascii="Calibri Light" w:hAnsi="Calibri Light" w:cs="Calibri Light"/>
          <w:sz w:val="24"/>
          <w:szCs w:val="24"/>
        </w:rPr>
      </w:pPr>
      <w:r>
        <w:rPr>
          <w:rFonts w:ascii="Calibri Light" w:hAnsi="Calibri Light" w:cs="Calibri Light"/>
          <w:sz w:val="24"/>
          <w:szCs w:val="24"/>
        </w:rPr>
        <w:t xml:space="preserve">O método </w:t>
      </w:r>
      <w:r w:rsidR="00724C39">
        <w:rPr>
          <w:rFonts w:ascii="Calibri Light" w:hAnsi="Calibri Light" w:cs="Calibri Light"/>
          <w:sz w:val="24"/>
          <w:szCs w:val="24"/>
        </w:rPr>
        <w:t xml:space="preserve">do coeficiente de variação até 25% </w:t>
      </w:r>
      <w:r>
        <w:rPr>
          <w:rFonts w:ascii="Calibri Light" w:hAnsi="Calibri Light" w:cs="Calibri Light"/>
          <w:sz w:val="24"/>
          <w:szCs w:val="24"/>
        </w:rPr>
        <w:t xml:space="preserve">vem sendo empregado em normas de pesquisa de preços de diversos órgãos, que adotam a ‘média saneada’ como </w:t>
      </w:r>
      <w:r w:rsidR="00945CE4">
        <w:rPr>
          <w:rFonts w:ascii="Calibri Light" w:hAnsi="Calibri Light" w:cs="Calibri Light"/>
          <w:sz w:val="24"/>
          <w:szCs w:val="24"/>
        </w:rPr>
        <w:t xml:space="preserve">mecanismo de análise dos valores de referência coletados, a exemplo </w:t>
      </w:r>
      <w:r w:rsidR="00345F8D">
        <w:rPr>
          <w:rFonts w:ascii="Calibri Light" w:hAnsi="Calibri Light" w:cs="Calibri Light"/>
          <w:sz w:val="24"/>
          <w:szCs w:val="24"/>
        </w:rPr>
        <w:t xml:space="preserve">do </w:t>
      </w:r>
      <w:r w:rsidR="00345F8D" w:rsidRPr="00345F8D">
        <w:rPr>
          <w:rFonts w:ascii="Calibri Light" w:hAnsi="Calibri Light" w:cs="Calibri Light"/>
          <w:sz w:val="24"/>
          <w:szCs w:val="24"/>
        </w:rPr>
        <w:t xml:space="preserve">Decreto </w:t>
      </w:r>
      <w:r w:rsidR="00345F8D">
        <w:rPr>
          <w:rFonts w:ascii="Calibri Light" w:hAnsi="Calibri Light" w:cs="Calibri Light"/>
          <w:sz w:val="24"/>
          <w:szCs w:val="24"/>
        </w:rPr>
        <w:t xml:space="preserve">n. </w:t>
      </w:r>
      <w:r w:rsidR="00345F8D" w:rsidRPr="00345F8D">
        <w:rPr>
          <w:rFonts w:ascii="Calibri Light" w:hAnsi="Calibri Light" w:cs="Calibri Light"/>
          <w:sz w:val="24"/>
          <w:szCs w:val="24"/>
        </w:rPr>
        <w:t>42.967</w:t>
      </w:r>
      <w:r w:rsidR="00345F8D">
        <w:rPr>
          <w:rFonts w:ascii="Calibri Light" w:hAnsi="Calibri Light" w:cs="Calibri Light"/>
          <w:sz w:val="24"/>
          <w:szCs w:val="24"/>
        </w:rPr>
        <w:t>/</w:t>
      </w:r>
      <w:r w:rsidR="00345F8D" w:rsidRPr="00345F8D">
        <w:rPr>
          <w:rFonts w:ascii="Calibri Light" w:hAnsi="Calibri Light" w:cs="Calibri Light"/>
          <w:sz w:val="24"/>
          <w:szCs w:val="24"/>
        </w:rPr>
        <w:t>2022</w:t>
      </w:r>
      <w:r w:rsidR="00345F8D">
        <w:rPr>
          <w:rFonts w:ascii="Calibri Light" w:hAnsi="Calibri Light" w:cs="Calibri Light"/>
          <w:sz w:val="24"/>
          <w:szCs w:val="24"/>
        </w:rPr>
        <w:t xml:space="preserve"> de Pernambuco </w:t>
      </w:r>
      <w:r w:rsidR="004654BA">
        <w:rPr>
          <w:rFonts w:ascii="Calibri Light" w:hAnsi="Calibri Light" w:cs="Calibri Light"/>
          <w:sz w:val="24"/>
          <w:szCs w:val="24"/>
        </w:rPr>
        <w:t xml:space="preserve">e a </w:t>
      </w:r>
      <w:r w:rsidR="004654BA" w:rsidRPr="004654BA">
        <w:rPr>
          <w:rFonts w:ascii="Calibri Light" w:hAnsi="Calibri Light" w:cs="Calibri Light"/>
          <w:sz w:val="24"/>
          <w:szCs w:val="24"/>
        </w:rPr>
        <w:t xml:space="preserve">Instrução </w:t>
      </w:r>
      <w:r w:rsidR="004654BA">
        <w:rPr>
          <w:rFonts w:ascii="Calibri Light" w:hAnsi="Calibri Light" w:cs="Calibri Light"/>
          <w:sz w:val="24"/>
          <w:szCs w:val="24"/>
        </w:rPr>
        <w:t>N</w:t>
      </w:r>
      <w:r w:rsidR="004654BA" w:rsidRPr="004654BA">
        <w:rPr>
          <w:rFonts w:ascii="Calibri Light" w:hAnsi="Calibri Light" w:cs="Calibri Light"/>
          <w:sz w:val="24"/>
          <w:szCs w:val="24"/>
        </w:rPr>
        <w:t xml:space="preserve">ormativa </w:t>
      </w:r>
      <w:r w:rsidR="004654BA">
        <w:rPr>
          <w:rFonts w:ascii="Calibri Light" w:hAnsi="Calibri Light" w:cs="Calibri Light"/>
          <w:sz w:val="24"/>
          <w:szCs w:val="24"/>
        </w:rPr>
        <w:t>n.</w:t>
      </w:r>
      <w:r w:rsidR="004654BA" w:rsidRPr="004654BA">
        <w:rPr>
          <w:rFonts w:ascii="Calibri Light" w:hAnsi="Calibri Light" w:cs="Calibri Light"/>
          <w:sz w:val="24"/>
          <w:szCs w:val="24"/>
        </w:rPr>
        <w:t xml:space="preserve"> 01</w:t>
      </w:r>
      <w:r w:rsidR="004654BA">
        <w:rPr>
          <w:rFonts w:ascii="Calibri Light" w:hAnsi="Calibri Light" w:cs="Calibri Light"/>
          <w:sz w:val="24"/>
          <w:szCs w:val="24"/>
        </w:rPr>
        <w:t xml:space="preserve">/2022 da Secretaria de Administração da Prefeitura de Goiânia. </w:t>
      </w:r>
    </w:p>
    <w:p w14:paraId="09824EE2" w14:textId="4471D990" w:rsidR="00A65AAF" w:rsidRDefault="004654BA" w:rsidP="0058666C">
      <w:pPr>
        <w:jc w:val="both"/>
        <w:rPr>
          <w:rFonts w:ascii="Calibri Light" w:hAnsi="Calibri Light" w:cs="Calibri Light"/>
          <w:sz w:val="24"/>
          <w:szCs w:val="24"/>
        </w:rPr>
      </w:pPr>
      <w:r>
        <w:rPr>
          <w:rFonts w:ascii="Calibri Light" w:hAnsi="Calibri Light" w:cs="Calibri Light"/>
          <w:sz w:val="24"/>
          <w:szCs w:val="24"/>
        </w:rPr>
        <w:t>Assim, pedimos ao ChatGPT</w:t>
      </w:r>
      <w:r w:rsidR="00AD2F99">
        <w:rPr>
          <w:rFonts w:ascii="Calibri Light" w:hAnsi="Calibri Light" w:cs="Calibri Light"/>
          <w:sz w:val="24"/>
          <w:szCs w:val="24"/>
        </w:rPr>
        <w:t>: “</w:t>
      </w:r>
      <w:r w:rsidR="00AD2F99" w:rsidRPr="00F979ED">
        <w:rPr>
          <w:rFonts w:ascii="Calibri Light" w:hAnsi="Calibri Light" w:cs="Calibri Light"/>
          <w:i/>
          <w:iCs/>
          <w:color w:val="0070C0"/>
          <w:sz w:val="24"/>
          <w:szCs w:val="24"/>
        </w:rPr>
        <w:t>Exclua linhas cujos preços unitários estejam acima ou abaixo da média</w:t>
      </w:r>
      <w:r w:rsidR="00971604" w:rsidRPr="00F979ED">
        <w:rPr>
          <w:rFonts w:ascii="Calibri Light" w:hAnsi="Calibri Light" w:cs="Calibri Light"/>
          <w:i/>
          <w:iCs/>
          <w:color w:val="0070C0"/>
          <w:sz w:val="24"/>
          <w:szCs w:val="24"/>
        </w:rPr>
        <w:t xml:space="preserve"> </w:t>
      </w:r>
      <w:r w:rsidR="00AD2F99" w:rsidRPr="00F979ED">
        <w:rPr>
          <w:rFonts w:ascii="Calibri Light" w:hAnsi="Calibri Light" w:cs="Calibri Light"/>
          <w:i/>
          <w:iCs/>
          <w:color w:val="0070C0"/>
          <w:sz w:val="24"/>
          <w:szCs w:val="24"/>
        </w:rPr>
        <w:t>+</w:t>
      </w:r>
      <w:r w:rsidR="00971604" w:rsidRPr="00F979ED">
        <w:rPr>
          <w:rFonts w:ascii="Calibri Light" w:hAnsi="Calibri Light" w:cs="Calibri Light"/>
          <w:i/>
          <w:iCs/>
          <w:color w:val="0070C0"/>
          <w:sz w:val="24"/>
          <w:szCs w:val="24"/>
        </w:rPr>
        <w:t xml:space="preserve"> </w:t>
      </w:r>
      <w:r w:rsidR="00AD2F99" w:rsidRPr="00F979ED">
        <w:rPr>
          <w:rFonts w:ascii="Calibri Light" w:hAnsi="Calibri Light" w:cs="Calibri Light"/>
          <w:i/>
          <w:iCs/>
          <w:color w:val="0070C0"/>
          <w:sz w:val="24"/>
          <w:szCs w:val="24"/>
        </w:rPr>
        <w:t>desvio padrão, até que o CV fique igual ou menor que 25%</w:t>
      </w:r>
      <w:r w:rsidR="00AD2F99">
        <w:rPr>
          <w:rFonts w:ascii="Calibri Light" w:hAnsi="Calibri Light" w:cs="Calibri Light"/>
          <w:sz w:val="24"/>
          <w:szCs w:val="24"/>
        </w:rPr>
        <w:t xml:space="preserve">”. </w:t>
      </w:r>
      <w:r w:rsidR="00971604">
        <w:rPr>
          <w:rFonts w:ascii="Calibri Light" w:hAnsi="Calibri Light" w:cs="Calibri Light"/>
          <w:sz w:val="24"/>
          <w:szCs w:val="24"/>
        </w:rPr>
        <w:t xml:space="preserve">Como resposta, </w:t>
      </w:r>
      <w:r w:rsidR="00386C0C" w:rsidRPr="00386C0C">
        <w:rPr>
          <w:rFonts w:ascii="Calibri Light" w:hAnsi="Calibri Light" w:cs="Calibri Light"/>
          <w:sz w:val="24"/>
          <w:szCs w:val="24"/>
        </w:rPr>
        <w:t xml:space="preserve">o CV </w:t>
      </w:r>
      <w:r w:rsidR="00041097">
        <w:rPr>
          <w:rFonts w:ascii="Calibri Light" w:hAnsi="Calibri Light" w:cs="Calibri Light"/>
          <w:sz w:val="24"/>
          <w:szCs w:val="24"/>
        </w:rPr>
        <w:t>caiu</w:t>
      </w:r>
      <w:r w:rsidR="00386C0C" w:rsidRPr="00386C0C">
        <w:rPr>
          <w:rFonts w:ascii="Calibri Light" w:hAnsi="Calibri Light" w:cs="Calibri Light"/>
          <w:sz w:val="24"/>
          <w:szCs w:val="24"/>
        </w:rPr>
        <w:t xml:space="preserve"> para 2</w:t>
      </w:r>
      <w:r w:rsidR="00975D31">
        <w:rPr>
          <w:rFonts w:ascii="Calibri Light" w:hAnsi="Calibri Light" w:cs="Calibri Light"/>
          <w:sz w:val="24"/>
          <w:szCs w:val="24"/>
        </w:rPr>
        <w:t>2</w:t>
      </w:r>
      <w:r w:rsidR="00386C0C" w:rsidRPr="00386C0C">
        <w:rPr>
          <w:rFonts w:ascii="Calibri Light" w:hAnsi="Calibri Light" w:cs="Calibri Light"/>
          <w:sz w:val="24"/>
          <w:szCs w:val="24"/>
        </w:rPr>
        <w:t>%, permitindo uma análise mais confiável dos preços.</w:t>
      </w:r>
      <w:r w:rsidR="00BA148A">
        <w:rPr>
          <w:rFonts w:ascii="Calibri Light" w:hAnsi="Calibri Light" w:cs="Calibri Light"/>
          <w:sz w:val="24"/>
          <w:szCs w:val="24"/>
        </w:rPr>
        <w:t xml:space="preserve"> A dispersão </w:t>
      </w:r>
      <w:r w:rsidR="0058666C" w:rsidRPr="00386C0C">
        <w:rPr>
          <w:rFonts w:ascii="Calibri Light" w:hAnsi="Calibri Light" w:cs="Calibri Light"/>
          <w:sz w:val="24"/>
          <w:szCs w:val="24"/>
        </w:rPr>
        <w:t>nos preços unitários</w:t>
      </w:r>
      <w:r w:rsidR="0058666C">
        <w:rPr>
          <w:rFonts w:ascii="Calibri Light" w:hAnsi="Calibri Light" w:cs="Calibri Light"/>
          <w:sz w:val="24"/>
          <w:szCs w:val="24"/>
        </w:rPr>
        <w:t xml:space="preserve"> diminuiu consideravelmente, com mínimo de R$ </w:t>
      </w:r>
      <w:r w:rsidR="00EB043A">
        <w:rPr>
          <w:rFonts w:ascii="Calibri Light" w:hAnsi="Calibri Light" w:cs="Calibri Light"/>
          <w:sz w:val="24"/>
          <w:szCs w:val="24"/>
        </w:rPr>
        <w:t>0,09</w:t>
      </w:r>
      <w:r w:rsidR="0058666C">
        <w:rPr>
          <w:rFonts w:ascii="Calibri Light" w:hAnsi="Calibri Light" w:cs="Calibri Light"/>
          <w:sz w:val="24"/>
          <w:szCs w:val="24"/>
        </w:rPr>
        <w:t xml:space="preserve"> e máximo de R$</w:t>
      </w:r>
      <w:r w:rsidR="00EB043A">
        <w:rPr>
          <w:rFonts w:ascii="Calibri Light" w:hAnsi="Calibri Light" w:cs="Calibri Light"/>
          <w:sz w:val="24"/>
          <w:szCs w:val="24"/>
        </w:rPr>
        <w:t xml:space="preserve"> 0,27</w:t>
      </w:r>
      <w:r w:rsidR="0058666C">
        <w:rPr>
          <w:rFonts w:ascii="Calibri Light" w:hAnsi="Calibri Light" w:cs="Calibri Light"/>
          <w:sz w:val="24"/>
          <w:szCs w:val="24"/>
        </w:rPr>
        <w:t xml:space="preserve">, e média saneada de R$ </w:t>
      </w:r>
      <w:r w:rsidR="00EB043A">
        <w:rPr>
          <w:rFonts w:ascii="Calibri Light" w:hAnsi="Calibri Light" w:cs="Calibri Light"/>
          <w:sz w:val="24"/>
          <w:szCs w:val="24"/>
        </w:rPr>
        <w:t>0,1</w:t>
      </w:r>
      <w:r w:rsidR="006A53CD">
        <w:rPr>
          <w:rFonts w:ascii="Calibri Light" w:hAnsi="Calibri Light" w:cs="Calibri Light"/>
          <w:sz w:val="24"/>
          <w:szCs w:val="24"/>
        </w:rPr>
        <w:t xml:space="preserve">6. </w:t>
      </w:r>
      <w:r w:rsidR="0058666C">
        <w:rPr>
          <w:rFonts w:ascii="Calibri Light" w:hAnsi="Calibri Light" w:cs="Calibri Light"/>
          <w:sz w:val="24"/>
          <w:szCs w:val="24"/>
        </w:rPr>
        <w:t xml:space="preserve"> </w:t>
      </w:r>
    </w:p>
    <w:p w14:paraId="670BC2EF" w14:textId="7E4CB888" w:rsidR="00C570FA" w:rsidRPr="00386C0C" w:rsidRDefault="00950A84" w:rsidP="000A3B95">
      <w:pPr>
        <w:jc w:val="both"/>
        <w:rPr>
          <w:rFonts w:ascii="Calibri Light" w:hAnsi="Calibri Light" w:cs="Calibri Light"/>
          <w:sz w:val="24"/>
          <w:szCs w:val="24"/>
        </w:rPr>
      </w:pPr>
      <w:r w:rsidRPr="00950A84">
        <w:rPr>
          <w:rFonts w:ascii="Calibri Light" w:hAnsi="Calibri Light" w:cs="Calibri Light"/>
          <w:sz w:val="24"/>
          <w:szCs w:val="24"/>
        </w:rPr>
        <w:t>Esses resultados iniciais permitiram uma base mais consistente para a subsequente modelagem econométrica, conforme descrito na seção seguinte.</w:t>
      </w:r>
    </w:p>
    <w:p w14:paraId="73243E4E" w14:textId="77777777"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4.3 Resultados dos Modelos Econométricos</w:t>
      </w:r>
    </w:p>
    <w:p w14:paraId="50772E4C" w14:textId="65AD732B" w:rsidR="00386C0C"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Aplicamos um modelo de regressão linear múltipla para estimar os preços unitários. As variáveis independentes consideradas foram a quantidade comprad</w:t>
      </w:r>
      <w:r w:rsidR="00006ACA">
        <w:rPr>
          <w:rFonts w:ascii="Calibri Light" w:hAnsi="Calibri Light" w:cs="Calibri Light"/>
          <w:sz w:val="24"/>
          <w:szCs w:val="24"/>
        </w:rPr>
        <w:t>a</w:t>
      </w:r>
      <w:r w:rsidRPr="00386C0C">
        <w:rPr>
          <w:rFonts w:ascii="Calibri Light" w:hAnsi="Calibri Light" w:cs="Calibri Light"/>
          <w:sz w:val="24"/>
          <w:szCs w:val="24"/>
        </w:rPr>
        <w:t xml:space="preserve">, a localização (UF) e a modalidade de </w:t>
      </w:r>
      <w:r w:rsidR="00773CE4">
        <w:rPr>
          <w:rFonts w:ascii="Calibri Light" w:hAnsi="Calibri Light" w:cs="Calibri Light"/>
          <w:sz w:val="24"/>
          <w:szCs w:val="24"/>
        </w:rPr>
        <w:t>licitação (Pregão ou Dispensa)</w:t>
      </w:r>
      <w:r w:rsidRPr="00386C0C">
        <w:rPr>
          <w:rFonts w:ascii="Calibri Light" w:hAnsi="Calibri Light" w:cs="Calibri Light"/>
          <w:sz w:val="24"/>
          <w:szCs w:val="24"/>
        </w:rPr>
        <w:t xml:space="preserve">. </w:t>
      </w:r>
    </w:p>
    <w:p w14:paraId="38BA0434" w14:textId="341444B9" w:rsidR="00440511" w:rsidRDefault="00781B0B" w:rsidP="00FF5948">
      <w:pPr>
        <w:jc w:val="both"/>
        <w:rPr>
          <w:rFonts w:ascii="Calibri Light" w:hAnsi="Calibri Light" w:cs="Calibri Light"/>
          <w:sz w:val="24"/>
          <w:szCs w:val="24"/>
        </w:rPr>
      </w:pPr>
      <w:r>
        <w:rPr>
          <w:rFonts w:ascii="Calibri Light" w:hAnsi="Calibri Light" w:cs="Calibri Light"/>
          <w:sz w:val="24"/>
          <w:szCs w:val="24"/>
        </w:rPr>
        <w:t xml:space="preserve">Após alguns testes, identificamos que era mais adequado </w:t>
      </w:r>
      <w:r w:rsidR="007F70A7">
        <w:rPr>
          <w:rFonts w:ascii="Calibri Light" w:hAnsi="Calibri Light" w:cs="Calibri Light"/>
          <w:sz w:val="24"/>
          <w:szCs w:val="24"/>
        </w:rPr>
        <w:t xml:space="preserve">usar a quantidade como função logarítmica. </w:t>
      </w:r>
      <w:r w:rsidR="00FF5948">
        <w:rPr>
          <w:rFonts w:ascii="Calibri Light" w:hAnsi="Calibri Light" w:cs="Calibri Light"/>
          <w:sz w:val="24"/>
          <w:szCs w:val="24"/>
        </w:rPr>
        <w:t>Essa abordagem está alinhada com estudos anteriores, como Callegaro (2020) e Ferreira (2023)</w:t>
      </w:r>
      <w:r w:rsidR="00440511">
        <w:rPr>
          <w:rFonts w:ascii="Calibri Light" w:hAnsi="Calibri Light" w:cs="Calibri Light"/>
          <w:sz w:val="24"/>
          <w:szCs w:val="24"/>
        </w:rPr>
        <w:t xml:space="preserve">. </w:t>
      </w:r>
      <w:r w:rsidR="00FF5948">
        <w:rPr>
          <w:rFonts w:ascii="Calibri Light" w:hAnsi="Calibri Light" w:cs="Calibri Light"/>
          <w:sz w:val="24"/>
          <w:szCs w:val="24"/>
        </w:rPr>
        <w:t>A</w:t>
      </w:r>
      <w:r w:rsidR="00FF5948" w:rsidRPr="00986517">
        <w:rPr>
          <w:rFonts w:ascii="Calibri Light" w:hAnsi="Calibri Light" w:cs="Calibri Light"/>
          <w:sz w:val="24"/>
          <w:szCs w:val="24"/>
        </w:rPr>
        <w:t xml:space="preserve"> forma funcional logarítmica </w:t>
      </w:r>
      <w:r w:rsidR="00440511">
        <w:rPr>
          <w:rFonts w:ascii="Calibri Light" w:hAnsi="Calibri Light" w:cs="Calibri Light"/>
          <w:sz w:val="24"/>
          <w:szCs w:val="24"/>
        </w:rPr>
        <w:t>captu</w:t>
      </w:r>
      <w:r w:rsidR="00A26D4A">
        <w:rPr>
          <w:rFonts w:ascii="Calibri Light" w:hAnsi="Calibri Light" w:cs="Calibri Light"/>
          <w:sz w:val="24"/>
          <w:szCs w:val="24"/>
        </w:rPr>
        <w:t>ra</w:t>
      </w:r>
      <w:r w:rsidR="00440511">
        <w:rPr>
          <w:rFonts w:ascii="Calibri Light" w:hAnsi="Calibri Light" w:cs="Calibri Light"/>
          <w:sz w:val="24"/>
          <w:szCs w:val="24"/>
        </w:rPr>
        <w:t xml:space="preserve"> melhor a dinâmica </w:t>
      </w:r>
      <w:r w:rsidR="000C54BE">
        <w:rPr>
          <w:rFonts w:ascii="Calibri Light" w:hAnsi="Calibri Light" w:cs="Calibri Light"/>
          <w:sz w:val="24"/>
          <w:szCs w:val="24"/>
        </w:rPr>
        <w:t xml:space="preserve">da economia de escala. </w:t>
      </w:r>
    </w:p>
    <w:p w14:paraId="7EA01ADB" w14:textId="0BB867B6" w:rsidR="002D405B" w:rsidRPr="002D405B" w:rsidRDefault="008675C9" w:rsidP="008952B9">
      <w:pPr>
        <w:jc w:val="both"/>
        <w:rPr>
          <w:rFonts w:ascii="Calibri Light" w:hAnsi="Calibri Light" w:cs="Calibri Light"/>
          <w:sz w:val="24"/>
          <w:szCs w:val="24"/>
        </w:rPr>
      </w:pPr>
      <w:r>
        <w:rPr>
          <w:rFonts w:ascii="Calibri Light" w:hAnsi="Calibri Light" w:cs="Calibri Light"/>
          <w:sz w:val="24"/>
          <w:szCs w:val="24"/>
        </w:rPr>
        <w:lastRenderedPageBreak/>
        <w:t>O aumento de quantidade</w:t>
      </w:r>
      <w:r w:rsidR="008223D0">
        <w:rPr>
          <w:rFonts w:ascii="Calibri Light" w:hAnsi="Calibri Light" w:cs="Calibri Light"/>
          <w:sz w:val="24"/>
          <w:szCs w:val="24"/>
        </w:rPr>
        <w:t xml:space="preserve"> tem forte efeito </w:t>
      </w:r>
      <w:r w:rsidR="00B512C5">
        <w:rPr>
          <w:rFonts w:ascii="Calibri Light" w:hAnsi="Calibri Light" w:cs="Calibri Light"/>
          <w:sz w:val="24"/>
          <w:szCs w:val="24"/>
        </w:rPr>
        <w:t xml:space="preserve">no começo, </w:t>
      </w:r>
      <w:r w:rsidR="005C0CE7">
        <w:rPr>
          <w:rFonts w:ascii="Calibri Light" w:hAnsi="Calibri Light" w:cs="Calibri Light"/>
          <w:sz w:val="24"/>
          <w:szCs w:val="24"/>
        </w:rPr>
        <w:t>de poucas para muitas unidades</w:t>
      </w:r>
      <w:r w:rsidR="002344C3">
        <w:rPr>
          <w:rFonts w:ascii="Calibri Light" w:hAnsi="Calibri Light" w:cs="Calibri Light"/>
          <w:sz w:val="24"/>
          <w:szCs w:val="24"/>
        </w:rPr>
        <w:t xml:space="preserve">. </w:t>
      </w:r>
      <w:r w:rsidR="00A26D4A">
        <w:rPr>
          <w:rFonts w:ascii="Calibri Light" w:hAnsi="Calibri Light" w:cs="Calibri Light"/>
          <w:sz w:val="24"/>
          <w:szCs w:val="24"/>
        </w:rPr>
        <w:t xml:space="preserve">Imagine </w:t>
      </w:r>
      <w:r w:rsidR="00721178">
        <w:rPr>
          <w:rFonts w:ascii="Calibri Light" w:hAnsi="Calibri Light" w:cs="Calibri Light"/>
          <w:sz w:val="24"/>
          <w:szCs w:val="24"/>
        </w:rPr>
        <w:t>a diferença entre comprar</w:t>
      </w:r>
      <w:r w:rsidR="00A26D4A">
        <w:rPr>
          <w:rFonts w:ascii="Calibri Light" w:hAnsi="Calibri Light" w:cs="Calibri Light"/>
          <w:sz w:val="24"/>
          <w:szCs w:val="24"/>
        </w:rPr>
        <w:t xml:space="preserve"> </w:t>
      </w:r>
      <w:r w:rsidR="00721178">
        <w:rPr>
          <w:rFonts w:ascii="Calibri Light" w:hAnsi="Calibri Light" w:cs="Calibri Light"/>
          <w:sz w:val="24"/>
          <w:szCs w:val="24"/>
        </w:rPr>
        <w:t xml:space="preserve">10 e 1000 comprimidos. </w:t>
      </w:r>
      <w:r w:rsidR="002344C3">
        <w:rPr>
          <w:rFonts w:ascii="Calibri Light" w:hAnsi="Calibri Light" w:cs="Calibri Light"/>
          <w:sz w:val="24"/>
          <w:szCs w:val="24"/>
        </w:rPr>
        <w:t xml:space="preserve">Mas </w:t>
      </w:r>
      <w:r w:rsidR="008952B9">
        <w:rPr>
          <w:rFonts w:ascii="Calibri Light" w:hAnsi="Calibri Light" w:cs="Calibri Light"/>
          <w:sz w:val="24"/>
          <w:szCs w:val="24"/>
        </w:rPr>
        <w:t xml:space="preserve">à medida que vamos aumentando </w:t>
      </w:r>
      <w:r w:rsidR="005C0CE7">
        <w:rPr>
          <w:rFonts w:ascii="Calibri Light" w:hAnsi="Calibri Light" w:cs="Calibri Light"/>
          <w:sz w:val="24"/>
          <w:szCs w:val="24"/>
        </w:rPr>
        <w:t>o volume</w:t>
      </w:r>
      <w:r w:rsidR="00135966">
        <w:rPr>
          <w:rFonts w:ascii="Calibri Light" w:hAnsi="Calibri Light" w:cs="Calibri Light"/>
          <w:sz w:val="24"/>
          <w:szCs w:val="24"/>
        </w:rPr>
        <w:t>, como, por exemplo, de 5 milhões para 10 milhões de comprimidos</w:t>
      </w:r>
      <w:r w:rsidR="008952B9">
        <w:rPr>
          <w:rFonts w:ascii="Calibri Light" w:hAnsi="Calibri Light" w:cs="Calibri Light"/>
          <w:sz w:val="24"/>
          <w:szCs w:val="24"/>
        </w:rPr>
        <w:t>, chega um momento em que o efeito no preço começa a reduzir, até estabilizar</w:t>
      </w:r>
      <w:r w:rsidR="002D405B" w:rsidRPr="002D405B">
        <w:rPr>
          <w:rFonts w:ascii="Calibri Light" w:hAnsi="Calibri Light" w:cs="Calibri Light"/>
          <w:sz w:val="24"/>
          <w:szCs w:val="24"/>
        </w:rPr>
        <w:t>, e cada novo item adicionado tem pouquíssima ou nenhuma influência no preço final.</w:t>
      </w:r>
      <w:r w:rsidR="00721178">
        <w:rPr>
          <w:rFonts w:ascii="Calibri Light" w:hAnsi="Calibri Light" w:cs="Calibri Light"/>
          <w:sz w:val="24"/>
          <w:szCs w:val="24"/>
        </w:rPr>
        <w:t xml:space="preserve"> </w:t>
      </w:r>
      <w:r w:rsidR="000E107E">
        <w:rPr>
          <w:rFonts w:ascii="Calibri Light" w:hAnsi="Calibri Light" w:cs="Calibri Light"/>
          <w:sz w:val="24"/>
          <w:szCs w:val="24"/>
        </w:rPr>
        <w:t xml:space="preserve">É assim que o logaritmo funciona. </w:t>
      </w:r>
    </w:p>
    <w:p w14:paraId="0737EC1C" w14:textId="6CE73489" w:rsidR="00386C0C" w:rsidRPr="00386C0C"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Os resultados mostraram que:</w:t>
      </w:r>
    </w:p>
    <w:p w14:paraId="0769A120" w14:textId="6FB46ADC" w:rsidR="00386C0C" w:rsidRPr="00386C0C" w:rsidRDefault="00386C0C" w:rsidP="000A3B95">
      <w:pPr>
        <w:numPr>
          <w:ilvl w:val="0"/>
          <w:numId w:val="8"/>
        </w:numPr>
        <w:jc w:val="both"/>
        <w:rPr>
          <w:rFonts w:ascii="Calibri Light" w:hAnsi="Calibri Light" w:cs="Calibri Light"/>
          <w:sz w:val="24"/>
          <w:szCs w:val="24"/>
        </w:rPr>
      </w:pPr>
      <w:r w:rsidRPr="00386C0C">
        <w:rPr>
          <w:rFonts w:ascii="Calibri Light" w:hAnsi="Calibri Light" w:cs="Calibri Light"/>
          <w:sz w:val="24"/>
          <w:szCs w:val="24"/>
        </w:rPr>
        <w:t>Quantidades maiores tendem a reduzir o preço unitário</w:t>
      </w:r>
      <w:r w:rsidR="005216F1">
        <w:rPr>
          <w:rFonts w:ascii="Calibri Light" w:hAnsi="Calibri Light" w:cs="Calibri Light"/>
          <w:sz w:val="24"/>
          <w:szCs w:val="24"/>
        </w:rPr>
        <w:t xml:space="preserve">. </w:t>
      </w:r>
    </w:p>
    <w:p w14:paraId="7A570FE1" w14:textId="0E5AED23" w:rsidR="00386C0C" w:rsidRPr="00386C0C" w:rsidRDefault="00386C0C" w:rsidP="000A3B95">
      <w:pPr>
        <w:numPr>
          <w:ilvl w:val="0"/>
          <w:numId w:val="8"/>
        </w:numPr>
        <w:jc w:val="both"/>
        <w:rPr>
          <w:rFonts w:ascii="Calibri Light" w:hAnsi="Calibri Light" w:cs="Calibri Light"/>
          <w:sz w:val="24"/>
          <w:szCs w:val="24"/>
        </w:rPr>
      </w:pPr>
      <w:r w:rsidRPr="00386C0C">
        <w:rPr>
          <w:rFonts w:ascii="Calibri Light" w:hAnsi="Calibri Light" w:cs="Calibri Light"/>
          <w:sz w:val="24"/>
          <w:szCs w:val="24"/>
        </w:rPr>
        <w:t>A localização</w:t>
      </w:r>
      <w:r w:rsidR="001568FF">
        <w:rPr>
          <w:rFonts w:ascii="Calibri Light" w:hAnsi="Calibri Light" w:cs="Calibri Light"/>
          <w:sz w:val="24"/>
          <w:szCs w:val="24"/>
        </w:rPr>
        <w:t xml:space="preserve"> pode</w:t>
      </w:r>
      <w:r w:rsidRPr="00386C0C">
        <w:rPr>
          <w:rFonts w:ascii="Calibri Light" w:hAnsi="Calibri Light" w:cs="Calibri Light"/>
          <w:sz w:val="24"/>
          <w:szCs w:val="24"/>
        </w:rPr>
        <w:t xml:space="preserve"> impact</w:t>
      </w:r>
      <w:r w:rsidR="00C570FA">
        <w:rPr>
          <w:rFonts w:ascii="Calibri Light" w:hAnsi="Calibri Light" w:cs="Calibri Light"/>
          <w:sz w:val="24"/>
          <w:szCs w:val="24"/>
        </w:rPr>
        <w:t>a</w:t>
      </w:r>
      <w:r w:rsidR="001568FF">
        <w:rPr>
          <w:rFonts w:ascii="Calibri Light" w:hAnsi="Calibri Light" w:cs="Calibri Light"/>
          <w:sz w:val="24"/>
          <w:szCs w:val="24"/>
        </w:rPr>
        <w:t>r</w:t>
      </w:r>
      <w:r w:rsidRPr="00386C0C">
        <w:rPr>
          <w:rFonts w:ascii="Calibri Light" w:hAnsi="Calibri Light" w:cs="Calibri Light"/>
          <w:sz w:val="24"/>
          <w:szCs w:val="24"/>
        </w:rPr>
        <w:t xml:space="preserve"> os preços, refletindo variações regionais.</w:t>
      </w:r>
    </w:p>
    <w:p w14:paraId="790920F9" w14:textId="1515DEC3" w:rsidR="00386C0C" w:rsidRPr="00386C0C" w:rsidRDefault="000531A8" w:rsidP="000A3B95">
      <w:pPr>
        <w:numPr>
          <w:ilvl w:val="0"/>
          <w:numId w:val="8"/>
        </w:numPr>
        <w:jc w:val="both"/>
        <w:rPr>
          <w:rFonts w:ascii="Calibri Light" w:hAnsi="Calibri Light" w:cs="Calibri Light"/>
          <w:sz w:val="24"/>
          <w:szCs w:val="24"/>
        </w:rPr>
      </w:pPr>
      <w:r>
        <w:rPr>
          <w:rFonts w:ascii="Calibri Light" w:hAnsi="Calibri Light" w:cs="Calibri Light"/>
          <w:sz w:val="24"/>
          <w:szCs w:val="24"/>
        </w:rPr>
        <w:t>O</w:t>
      </w:r>
      <w:r w:rsidR="00386C0C" w:rsidRPr="00386C0C">
        <w:rPr>
          <w:rFonts w:ascii="Calibri Light" w:hAnsi="Calibri Light" w:cs="Calibri Light"/>
          <w:sz w:val="24"/>
          <w:szCs w:val="24"/>
        </w:rPr>
        <w:t xml:space="preserve"> pregão</w:t>
      </w:r>
      <w:r w:rsidR="004C7552">
        <w:rPr>
          <w:rFonts w:ascii="Calibri Light" w:hAnsi="Calibri Light" w:cs="Calibri Light"/>
          <w:sz w:val="24"/>
          <w:szCs w:val="24"/>
        </w:rPr>
        <w:t xml:space="preserve"> </w:t>
      </w:r>
      <w:r w:rsidR="00386C0C" w:rsidRPr="00386C0C">
        <w:rPr>
          <w:rFonts w:ascii="Calibri Light" w:hAnsi="Calibri Light" w:cs="Calibri Light"/>
          <w:sz w:val="24"/>
          <w:szCs w:val="24"/>
        </w:rPr>
        <w:t>resulta em valores mais competitivos.</w:t>
      </w:r>
    </w:p>
    <w:p w14:paraId="6FF52ED1" w14:textId="5D82EB6D" w:rsidR="00AC3464" w:rsidRDefault="00AC3464">
      <w:pPr>
        <w:rPr>
          <w:rFonts w:ascii="Calibri Light" w:hAnsi="Calibri Light" w:cs="Calibri Light"/>
          <w:b/>
          <w:bCs/>
          <w:sz w:val="24"/>
          <w:szCs w:val="24"/>
        </w:rPr>
      </w:pPr>
    </w:p>
    <w:p w14:paraId="6E42E292" w14:textId="55C48A29"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4.4 Validação</w:t>
      </w:r>
    </w:p>
    <w:p w14:paraId="25806E87" w14:textId="699DC65B" w:rsidR="00893B3B" w:rsidRPr="00893B3B" w:rsidRDefault="00893B3B" w:rsidP="00893B3B">
      <w:pPr>
        <w:jc w:val="both"/>
        <w:rPr>
          <w:rFonts w:ascii="Calibri Light" w:hAnsi="Calibri Light" w:cs="Calibri Light"/>
          <w:sz w:val="24"/>
          <w:szCs w:val="24"/>
        </w:rPr>
      </w:pPr>
      <w:r w:rsidRPr="00893B3B">
        <w:rPr>
          <w:rFonts w:ascii="Calibri Light" w:hAnsi="Calibri Light" w:cs="Calibri Light"/>
          <w:sz w:val="24"/>
          <w:szCs w:val="24"/>
        </w:rPr>
        <w:t xml:space="preserve">Para assegurar a precisão e a robustez dos resultados, utilizamos métodos de validação cruzada, sugeridos e executados pelo ChatGPT. Este procedimento confirmou que as estimativas de preços unitários eram confiáveis e consistentes. O </w:t>
      </w:r>
      <w:r w:rsidRPr="00893B3B">
        <w:rPr>
          <w:rFonts w:ascii="Calibri Light" w:hAnsi="Calibri Light" w:cs="Calibri Light"/>
          <w:i/>
          <w:iCs/>
          <w:sz w:val="24"/>
          <w:szCs w:val="24"/>
        </w:rPr>
        <w:t>R-squared</w:t>
      </w:r>
      <w:r w:rsidRPr="00893B3B">
        <w:rPr>
          <w:rFonts w:ascii="Calibri Light" w:hAnsi="Calibri Light" w:cs="Calibri Light"/>
          <w:sz w:val="24"/>
          <w:szCs w:val="24"/>
        </w:rPr>
        <w:t xml:space="preserve"> indicou que </w:t>
      </w:r>
      <w:r w:rsidR="00BB2772">
        <w:rPr>
          <w:rFonts w:ascii="Calibri Light" w:hAnsi="Calibri Light" w:cs="Calibri Light"/>
          <w:sz w:val="24"/>
          <w:szCs w:val="24"/>
        </w:rPr>
        <w:t>cerca de</w:t>
      </w:r>
      <w:r w:rsidR="008D3FA7">
        <w:rPr>
          <w:rFonts w:ascii="Calibri Light" w:hAnsi="Calibri Light" w:cs="Calibri Light"/>
          <w:sz w:val="24"/>
          <w:szCs w:val="24"/>
        </w:rPr>
        <w:t xml:space="preserve"> </w:t>
      </w:r>
      <w:r w:rsidRPr="00893B3B">
        <w:rPr>
          <w:rFonts w:ascii="Calibri Light" w:hAnsi="Calibri Light" w:cs="Calibri Light"/>
          <w:sz w:val="24"/>
          <w:szCs w:val="24"/>
        </w:rPr>
        <w:t>40% da variabilidade no preço unitário era explicada pelo modelo, sugerindo um bom ajuste, mas com espaço para melhorias.</w:t>
      </w:r>
    </w:p>
    <w:p w14:paraId="7BB9D225" w14:textId="3A01807B" w:rsidR="0053530D" w:rsidRDefault="0053274B" w:rsidP="00893B3B">
      <w:pPr>
        <w:jc w:val="both"/>
        <w:rPr>
          <w:rFonts w:ascii="Calibri Light" w:hAnsi="Calibri Light" w:cs="Calibri Light"/>
          <w:sz w:val="24"/>
          <w:szCs w:val="24"/>
        </w:rPr>
      </w:pPr>
      <w:r>
        <w:rPr>
          <w:rFonts w:ascii="Calibri Light" w:hAnsi="Calibri Light" w:cs="Calibri Light"/>
          <w:sz w:val="24"/>
          <w:szCs w:val="24"/>
        </w:rPr>
        <w:t>A</w:t>
      </w:r>
      <w:r w:rsidR="00893B3B" w:rsidRPr="00893B3B">
        <w:rPr>
          <w:rFonts w:ascii="Calibri Light" w:hAnsi="Calibri Light" w:cs="Calibri Light"/>
          <w:sz w:val="24"/>
          <w:szCs w:val="24"/>
        </w:rPr>
        <w:t xml:space="preserve">s variáveis </w:t>
      </w:r>
      <w:r w:rsidR="00E57F2A">
        <w:rPr>
          <w:rFonts w:ascii="Calibri Light" w:hAnsi="Calibri Light" w:cs="Calibri Light"/>
          <w:sz w:val="24"/>
          <w:szCs w:val="24"/>
        </w:rPr>
        <w:t>‘</w:t>
      </w:r>
      <w:r w:rsidR="007D4AE2">
        <w:rPr>
          <w:rFonts w:ascii="Calibri Light" w:hAnsi="Calibri Light" w:cs="Calibri Light"/>
          <w:sz w:val="24"/>
          <w:szCs w:val="24"/>
        </w:rPr>
        <w:t>quantidade</w:t>
      </w:r>
      <w:r w:rsidR="00E57F2A">
        <w:rPr>
          <w:rFonts w:ascii="Calibri Light" w:hAnsi="Calibri Light" w:cs="Calibri Light"/>
          <w:sz w:val="24"/>
          <w:szCs w:val="24"/>
        </w:rPr>
        <w:t>’</w:t>
      </w:r>
      <w:r w:rsidR="007D4AE2">
        <w:rPr>
          <w:rFonts w:ascii="Calibri Light" w:hAnsi="Calibri Light" w:cs="Calibri Light"/>
          <w:sz w:val="24"/>
          <w:szCs w:val="24"/>
        </w:rPr>
        <w:t xml:space="preserve"> e </w:t>
      </w:r>
      <w:r w:rsidR="00E57F2A">
        <w:rPr>
          <w:rFonts w:ascii="Calibri Light" w:hAnsi="Calibri Light" w:cs="Calibri Light"/>
          <w:sz w:val="24"/>
          <w:szCs w:val="24"/>
        </w:rPr>
        <w:t>‘</w:t>
      </w:r>
      <w:r w:rsidR="007D4AE2">
        <w:rPr>
          <w:rFonts w:ascii="Calibri Light" w:hAnsi="Calibri Light" w:cs="Calibri Light"/>
          <w:sz w:val="24"/>
          <w:szCs w:val="24"/>
        </w:rPr>
        <w:t>pregão</w:t>
      </w:r>
      <w:r w:rsidR="00E57F2A">
        <w:rPr>
          <w:rFonts w:ascii="Calibri Light" w:hAnsi="Calibri Light" w:cs="Calibri Light"/>
          <w:sz w:val="24"/>
          <w:szCs w:val="24"/>
        </w:rPr>
        <w:t>’</w:t>
      </w:r>
      <w:r w:rsidR="007D4AE2">
        <w:rPr>
          <w:rFonts w:ascii="Calibri Light" w:hAnsi="Calibri Light" w:cs="Calibri Light"/>
          <w:sz w:val="24"/>
          <w:szCs w:val="24"/>
        </w:rPr>
        <w:t xml:space="preserve"> </w:t>
      </w:r>
      <w:r w:rsidR="00893B3B" w:rsidRPr="00893B3B">
        <w:rPr>
          <w:rFonts w:ascii="Calibri Light" w:hAnsi="Calibri Light" w:cs="Calibri Light"/>
          <w:sz w:val="24"/>
          <w:szCs w:val="24"/>
        </w:rPr>
        <w:t>foram estatisticamente significativas ao nível de 5% (P&lt;0.05)</w:t>
      </w:r>
      <w:r w:rsidR="00AB3BDE">
        <w:rPr>
          <w:rFonts w:ascii="Calibri Light" w:hAnsi="Calibri Light" w:cs="Calibri Light"/>
          <w:sz w:val="24"/>
          <w:szCs w:val="24"/>
        </w:rPr>
        <w:t xml:space="preserve"> em todos os modelos</w:t>
      </w:r>
      <w:r w:rsidR="00893B3B" w:rsidRPr="00893B3B">
        <w:rPr>
          <w:rFonts w:ascii="Calibri Light" w:hAnsi="Calibri Light" w:cs="Calibri Light"/>
          <w:sz w:val="24"/>
          <w:szCs w:val="24"/>
        </w:rPr>
        <w:t xml:space="preserve">, indicando que cada uma contribuía de forma relevante para explicar o preço unitário. </w:t>
      </w:r>
      <w:r w:rsidR="00AB3BDE">
        <w:rPr>
          <w:rFonts w:ascii="Calibri Light" w:hAnsi="Calibri Light" w:cs="Calibri Light"/>
          <w:sz w:val="24"/>
          <w:szCs w:val="24"/>
        </w:rPr>
        <w:t>A localização</w:t>
      </w:r>
      <w:r w:rsidR="0053530D">
        <w:rPr>
          <w:rFonts w:ascii="Calibri Light" w:hAnsi="Calibri Light" w:cs="Calibri Light"/>
          <w:sz w:val="24"/>
          <w:szCs w:val="24"/>
        </w:rPr>
        <w:t xml:space="preserve">, em geral, não foi significante, exceto a região Norte, quando </w:t>
      </w:r>
      <w:r w:rsidR="004F156B">
        <w:rPr>
          <w:rFonts w:ascii="Calibri Light" w:hAnsi="Calibri Light" w:cs="Calibri Light"/>
          <w:sz w:val="24"/>
          <w:szCs w:val="24"/>
        </w:rPr>
        <w:t xml:space="preserve">comparada ao Centro-Oeste. </w:t>
      </w:r>
    </w:p>
    <w:p w14:paraId="4B1D0304" w14:textId="66202F0C" w:rsidR="00893B3B" w:rsidRPr="00893B3B" w:rsidRDefault="00893B3B" w:rsidP="00893B3B">
      <w:pPr>
        <w:jc w:val="both"/>
        <w:rPr>
          <w:rFonts w:ascii="Calibri Light" w:hAnsi="Calibri Light" w:cs="Calibri Light"/>
          <w:sz w:val="24"/>
          <w:szCs w:val="24"/>
        </w:rPr>
      </w:pPr>
      <w:r w:rsidRPr="00893B3B">
        <w:rPr>
          <w:rFonts w:ascii="Calibri Light" w:hAnsi="Calibri Light" w:cs="Calibri Light"/>
          <w:sz w:val="24"/>
          <w:szCs w:val="24"/>
        </w:rPr>
        <w:t xml:space="preserve">O ChatGPT não encontrou multicolinearidade problemática e os resíduos eram normalmente distribuídos. Esses resultados validam o modelo, embora mais variáveis ou técnicas mais avançadas </w:t>
      </w:r>
      <w:r w:rsidR="00844ED9">
        <w:rPr>
          <w:rFonts w:ascii="Calibri Light" w:hAnsi="Calibri Light" w:cs="Calibri Light"/>
          <w:sz w:val="24"/>
          <w:szCs w:val="24"/>
        </w:rPr>
        <w:t xml:space="preserve">possam ser empregadas para aperfeiçoar as análises. </w:t>
      </w:r>
    </w:p>
    <w:p w14:paraId="3390A707" w14:textId="77777777" w:rsidR="007F1517" w:rsidRPr="00386C0C" w:rsidRDefault="007F1517" w:rsidP="000A3B95">
      <w:pPr>
        <w:jc w:val="both"/>
        <w:rPr>
          <w:rFonts w:ascii="Calibri Light" w:hAnsi="Calibri Light" w:cs="Calibri Light"/>
          <w:sz w:val="24"/>
          <w:szCs w:val="24"/>
        </w:rPr>
      </w:pPr>
    </w:p>
    <w:p w14:paraId="33746311" w14:textId="1F96761B"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 xml:space="preserve">4.5 Estudo de Caso: Compra </w:t>
      </w:r>
      <w:r w:rsidR="001F77CE">
        <w:rPr>
          <w:rFonts w:ascii="Calibri Light" w:hAnsi="Calibri Light" w:cs="Calibri Light"/>
          <w:b/>
          <w:bCs/>
          <w:sz w:val="24"/>
          <w:szCs w:val="24"/>
        </w:rPr>
        <w:t xml:space="preserve">pequena </w:t>
      </w:r>
      <w:r w:rsidRPr="00386C0C">
        <w:rPr>
          <w:rFonts w:ascii="Calibri Light" w:hAnsi="Calibri Light" w:cs="Calibri Light"/>
          <w:b/>
          <w:bCs/>
          <w:sz w:val="24"/>
          <w:szCs w:val="24"/>
        </w:rPr>
        <w:t>no Amazonas</w:t>
      </w:r>
      <w:r w:rsidR="001F77CE">
        <w:rPr>
          <w:rFonts w:ascii="Calibri Light" w:hAnsi="Calibri Light" w:cs="Calibri Light"/>
          <w:b/>
          <w:bCs/>
          <w:sz w:val="24"/>
          <w:szCs w:val="24"/>
        </w:rPr>
        <w:t xml:space="preserve"> e grande em São Paulo</w:t>
      </w:r>
    </w:p>
    <w:p w14:paraId="1791FFAE" w14:textId="531340FF" w:rsidR="00E22A87" w:rsidRDefault="001F77CE" w:rsidP="000B6303">
      <w:pPr>
        <w:jc w:val="both"/>
        <w:rPr>
          <w:rFonts w:ascii="Calibri Light" w:hAnsi="Calibri Light" w:cs="Calibri Light"/>
          <w:sz w:val="24"/>
          <w:szCs w:val="24"/>
        </w:rPr>
      </w:pPr>
      <w:r>
        <w:rPr>
          <w:rFonts w:ascii="Calibri Light" w:hAnsi="Calibri Light" w:cs="Calibri Light"/>
          <w:sz w:val="24"/>
          <w:szCs w:val="24"/>
        </w:rPr>
        <w:t>Fizemos simulações</w:t>
      </w:r>
      <w:r w:rsidR="000B6303">
        <w:rPr>
          <w:rFonts w:ascii="Calibri Light" w:hAnsi="Calibri Light" w:cs="Calibri Light"/>
          <w:sz w:val="24"/>
          <w:szCs w:val="24"/>
        </w:rPr>
        <w:t xml:space="preserve"> para testar o modelo. No primeiro </w:t>
      </w:r>
      <w:r w:rsidR="00B52F3A">
        <w:rPr>
          <w:rFonts w:ascii="Calibri Light" w:hAnsi="Calibri Light" w:cs="Calibri Light"/>
          <w:sz w:val="24"/>
          <w:szCs w:val="24"/>
        </w:rPr>
        <w:t>cenário</w:t>
      </w:r>
      <w:r w:rsidR="000B6303">
        <w:rPr>
          <w:rFonts w:ascii="Calibri Light" w:hAnsi="Calibri Light" w:cs="Calibri Light"/>
          <w:sz w:val="24"/>
          <w:szCs w:val="24"/>
        </w:rPr>
        <w:t xml:space="preserve">, uma compra hipotética de </w:t>
      </w:r>
      <w:r w:rsidR="00386C0C" w:rsidRPr="00386C0C">
        <w:rPr>
          <w:rFonts w:ascii="Calibri Light" w:hAnsi="Calibri Light" w:cs="Calibri Light"/>
          <w:sz w:val="24"/>
          <w:szCs w:val="24"/>
        </w:rPr>
        <w:t xml:space="preserve">50.000 comprimidos de Dipirona 500 mg no Amazonas, </w:t>
      </w:r>
      <w:r w:rsidR="000B6303">
        <w:rPr>
          <w:rFonts w:ascii="Calibri Light" w:hAnsi="Calibri Light" w:cs="Calibri Light"/>
          <w:sz w:val="24"/>
          <w:szCs w:val="24"/>
        </w:rPr>
        <w:t>por</w:t>
      </w:r>
      <w:r w:rsidR="00386C0C" w:rsidRPr="00386C0C">
        <w:rPr>
          <w:rFonts w:ascii="Calibri Light" w:hAnsi="Calibri Light" w:cs="Calibri Light"/>
          <w:sz w:val="24"/>
          <w:szCs w:val="24"/>
        </w:rPr>
        <w:t xml:space="preserve"> pregão. </w:t>
      </w:r>
    </w:p>
    <w:p w14:paraId="44A80091" w14:textId="1F5737FC" w:rsidR="00E22A87" w:rsidRDefault="00E22A87" w:rsidP="000B6303">
      <w:pPr>
        <w:jc w:val="both"/>
        <w:rPr>
          <w:rFonts w:ascii="Calibri Light" w:hAnsi="Calibri Light" w:cs="Calibri Light"/>
          <w:sz w:val="24"/>
          <w:szCs w:val="24"/>
        </w:rPr>
      </w:pPr>
      <w:r>
        <w:rPr>
          <w:rFonts w:ascii="Calibri Light" w:hAnsi="Calibri Light" w:cs="Calibri Light"/>
          <w:sz w:val="24"/>
          <w:szCs w:val="24"/>
        </w:rPr>
        <w:t>Usa</w:t>
      </w:r>
      <w:r w:rsidR="003673A1">
        <w:rPr>
          <w:rFonts w:ascii="Calibri Light" w:hAnsi="Calibri Light" w:cs="Calibri Light"/>
          <w:sz w:val="24"/>
          <w:szCs w:val="24"/>
        </w:rPr>
        <w:t>mos</w:t>
      </w:r>
      <w:r>
        <w:rPr>
          <w:rFonts w:ascii="Calibri Light" w:hAnsi="Calibri Light" w:cs="Calibri Light"/>
          <w:sz w:val="24"/>
          <w:szCs w:val="24"/>
        </w:rPr>
        <w:t xml:space="preserve"> o Amazonas como variável dumm</w:t>
      </w:r>
      <w:r w:rsidR="0015173F">
        <w:rPr>
          <w:rFonts w:ascii="Calibri Light" w:hAnsi="Calibri Light" w:cs="Calibri Light"/>
          <w:sz w:val="24"/>
          <w:szCs w:val="24"/>
        </w:rPr>
        <w:t xml:space="preserve">y </w:t>
      </w:r>
      <w:r>
        <w:rPr>
          <w:rFonts w:ascii="Calibri Light" w:hAnsi="Calibri Light" w:cs="Calibri Light"/>
          <w:sz w:val="24"/>
          <w:szCs w:val="24"/>
        </w:rPr>
        <w:t>de localização</w:t>
      </w:r>
      <w:r w:rsidR="00696AAA">
        <w:rPr>
          <w:rFonts w:ascii="Calibri Light" w:hAnsi="Calibri Light" w:cs="Calibri Light"/>
          <w:sz w:val="24"/>
          <w:szCs w:val="24"/>
        </w:rPr>
        <w:t xml:space="preserve">. </w:t>
      </w:r>
      <w:r w:rsidR="00BC2294">
        <w:rPr>
          <w:rFonts w:ascii="Calibri Light" w:hAnsi="Calibri Light" w:cs="Calibri Light"/>
          <w:sz w:val="24"/>
          <w:szCs w:val="24"/>
        </w:rPr>
        <w:t>Uma v</w:t>
      </w:r>
      <w:r w:rsidR="00696AAA">
        <w:rPr>
          <w:rFonts w:ascii="Calibri Light" w:hAnsi="Calibri Light" w:cs="Calibri Light"/>
          <w:sz w:val="24"/>
          <w:szCs w:val="24"/>
        </w:rPr>
        <w:t xml:space="preserve">ariável </w:t>
      </w:r>
      <w:r w:rsidR="00696AAA" w:rsidRPr="00696AAA">
        <w:rPr>
          <w:rFonts w:ascii="Calibri Light" w:hAnsi="Calibri Light" w:cs="Calibri Light"/>
          <w:sz w:val="24"/>
          <w:szCs w:val="24"/>
        </w:rPr>
        <w:t>dummy assume 0 ou 1 para indicar ausência ou presença de um efeito categórico</w:t>
      </w:r>
      <w:r w:rsidR="00BC2294">
        <w:rPr>
          <w:rFonts w:ascii="Calibri Light" w:hAnsi="Calibri Light" w:cs="Calibri Light"/>
          <w:sz w:val="24"/>
          <w:szCs w:val="24"/>
        </w:rPr>
        <w:t xml:space="preserve">, nesse caso, a compra </w:t>
      </w:r>
      <w:r w:rsidR="003673A1">
        <w:rPr>
          <w:rFonts w:ascii="Calibri Light" w:hAnsi="Calibri Light" w:cs="Calibri Light"/>
          <w:sz w:val="24"/>
          <w:szCs w:val="24"/>
        </w:rPr>
        <w:t xml:space="preserve">realizada (1) ou não (0) no Amazonas. </w:t>
      </w:r>
    </w:p>
    <w:p w14:paraId="1EFFC3C6" w14:textId="2F940F89" w:rsidR="00D029F6" w:rsidRDefault="00CC5BFC" w:rsidP="000A3B95">
      <w:pPr>
        <w:jc w:val="both"/>
        <w:rPr>
          <w:rFonts w:ascii="Calibri Light" w:hAnsi="Calibri Light" w:cs="Calibri Light"/>
          <w:sz w:val="24"/>
          <w:szCs w:val="24"/>
        </w:rPr>
      </w:pPr>
      <w:r>
        <w:rPr>
          <w:rFonts w:ascii="Calibri Light" w:hAnsi="Calibri Light" w:cs="Calibri Light"/>
          <w:sz w:val="24"/>
          <w:szCs w:val="24"/>
        </w:rPr>
        <w:t>Para processar essa ideia, solicitamos ao algoritmo: “</w:t>
      </w:r>
      <w:r w:rsidR="0090010F" w:rsidRPr="00A1559C">
        <w:rPr>
          <w:rFonts w:ascii="Calibri Light" w:hAnsi="Calibri Light" w:cs="Calibri Light"/>
          <w:i/>
          <w:iCs/>
          <w:color w:val="0070C0"/>
          <w:sz w:val="24"/>
          <w:szCs w:val="24"/>
        </w:rPr>
        <w:t>Vamos rodar uma regressão de modo a estimar o preço unitário para uma compra pretendida de 50000 comprimidos no Amazonas, por pregão. Use, como variáve</w:t>
      </w:r>
      <w:r w:rsidR="00690050" w:rsidRPr="00A1559C">
        <w:rPr>
          <w:rFonts w:ascii="Calibri Light" w:hAnsi="Calibri Light" w:cs="Calibri Light"/>
          <w:i/>
          <w:iCs/>
          <w:color w:val="0070C0"/>
          <w:sz w:val="24"/>
          <w:szCs w:val="24"/>
        </w:rPr>
        <w:t>is</w:t>
      </w:r>
      <w:r w:rsidR="0090010F" w:rsidRPr="00A1559C">
        <w:rPr>
          <w:rFonts w:ascii="Calibri Light" w:hAnsi="Calibri Light" w:cs="Calibri Light"/>
          <w:i/>
          <w:iCs/>
          <w:color w:val="0070C0"/>
          <w:sz w:val="24"/>
          <w:szCs w:val="24"/>
        </w:rPr>
        <w:t xml:space="preserve"> independentes, o logaritmo da quantidade, uma dummy para o Amazonas e uma dummy para a modalidade de licitação Pregão.</w:t>
      </w:r>
      <w:r w:rsidR="00154605">
        <w:rPr>
          <w:rFonts w:ascii="Calibri Light" w:hAnsi="Calibri Light" w:cs="Calibri Light"/>
          <w:sz w:val="24"/>
          <w:szCs w:val="24"/>
        </w:rPr>
        <w:t xml:space="preserve">” </w:t>
      </w:r>
      <w:r w:rsidR="00D31523">
        <w:rPr>
          <w:rFonts w:ascii="Calibri Light" w:hAnsi="Calibri Light" w:cs="Calibri Light"/>
          <w:sz w:val="24"/>
          <w:szCs w:val="24"/>
        </w:rPr>
        <w:t xml:space="preserve"> </w:t>
      </w:r>
    </w:p>
    <w:p w14:paraId="40B91BCE" w14:textId="0DC43986" w:rsidR="00A322AF" w:rsidRPr="00A322AF" w:rsidRDefault="00A322AF" w:rsidP="00A322AF">
      <w:pPr>
        <w:jc w:val="both"/>
        <w:rPr>
          <w:rFonts w:ascii="Calibri Light" w:hAnsi="Calibri Light" w:cs="Calibri Light"/>
          <w:sz w:val="24"/>
          <w:szCs w:val="24"/>
        </w:rPr>
      </w:pPr>
      <w:r>
        <w:rPr>
          <w:rFonts w:ascii="Calibri Light" w:hAnsi="Calibri Light" w:cs="Calibri Light"/>
          <w:sz w:val="24"/>
          <w:szCs w:val="24"/>
        </w:rPr>
        <w:lastRenderedPageBreak/>
        <w:t>A</w:t>
      </w:r>
      <w:r w:rsidRPr="00A322AF">
        <w:rPr>
          <w:rFonts w:ascii="Calibri Light" w:hAnsi="Calibri Light" w:cs="Calibri Light"/>
          <w:sz w:val="24"/>
          <w:szCs w:val="24"/>
        </w:rPr>
        <w:t xml:space="preserve"> estimativa de preço unitário para este cenário foi de </w:t>
      </w:r>
      <w:r w:rsidRPr="00A1559C">
        <w:rPr>
          <w:rFonts w:ascii="Calibri Light" w:hAnsi="Calibri Light" w:cs="Calibri Light"/>
          <w:b/>
          <w:bCs/>
          <w:sz w:val="24"/>
          <w:szCs w:val="24"/>
        </w:rPr>
        <w:t>R$ 0,1</w:t>
      </w:r>
      <w:r w:rsidR="002239F0" w:rsidRPr="00A1559C">
        <w:rPr>
          <w:rFonts w:ascii="Calibri Light" w:hAnsi="Calibri Light" w:cs="Calibri Light"/>
          <w:b/>
          <w:bCs/>
          <w:sz w:val="24"/>
          <w:szCs w:val="24"/>
        </w:rPr>
        <w:t>6</w:t>
      </w:r>
      <w:r w:rsidRPr="00A322AF">
        <w:rPr>
          <w:rFonts w:ascii="Calibri Light" w:hAnsi="Calibri Light" w:cs="Calibri Light"/>
          <w:sz w:val="24"/>
          <w:szCs w:val="24"/>
        </w:rPr>
        <w:t xml:space="preserve"> por comprimido. A localização no Amazonas não foi estatisticamente significante, mas a quantidade e a modalidade pregão influenciaram positivamente o preço.</w:t>
      </w:r>
    </w:p>
    <w:p w14:paraId="186C84FB" w14:textId="531361E4" w:rsidR="00A322AF" w:rsidRPr="00A322AF" w:rsidRDefault="00A322AF" w:rsidP="00A322AF">
      <w:pPr>
        <w:jc w:val="both"/>
        <w:rPr>
          <w:rFonts w:ascii="Calibri Light" w:hAnsi="Calibri Light" w:cs="Calibri Light"/>
          <w:sz w:val="24"/>
          <w:szCs w:val="24"/>
        </w:rPr>
      </w:pPr>
      <w:r w:rsidRPr="00A322AF">
        <w:rPr>
          <w:rFonts w:ascii="Calibri Light" w:hAnsi="Calibri Light" w:cs="Calibri Light"/>
          <w:sz w:val="24"/>
          <w:szCs w:val="24"/>
        </w:rPr>
        <w:t xml:space="preserve">Para comparação, pedimos ao ChatGPT que estimasse o preço unitário para a mesma quantidade comprada por Dispensa de licitação, resultando em um valor de </w:t>
      </w:r>
      <w:r w:rsidRPr="00D40D77">
        <w:rPr>
          <w:rFonts w:ascii="Calibri Light" w:hAnsi="Calibri Light" w:cs="Calibri Light"/>
          <w:b/>
          <w:bCs/>
          <w:sz w:val="24"/>
          <w:szCs w:val="24"/>
        </w:rPr>
        <w:t>R$ 0,17</w:t>
      </w:r>
      <w:r w:rsidRPr="00A322AF">
        <w:rPr>
          <w:rFonts w:ascii="Calibri Light" w:hAnsi="Calibri Light" w:cs="Calibri Light"/>
          <w:sz w:val="24"/>
          <w:szCs w:val="24"/>
        </w:rPr>
        <w:t xml:space="preserve"> por comprimido, uma diferença de 11% superior devido à modalidade de licitação.</w:t>
      </w:r>
    </w:p>
    <w:p w14:paraId="61FE2508" w14:textId="0B4DA85E" w:rsidR="00AF2EBF" w:rsidRDefault="00A322AF" w:rsidP="004464ED">
      <w:pPr>
        <w:jc w:val="both"/>
        <w:rPr>
          <w:rFonts w:ascii="Calibri Light" w:hAnsi="Calibri Light" w:cs="Calibri Light"/>
          <w:sz w:val="24"/>
          <w:szCs w:val="24"/>
        </w:rPr>
      </w:pPr>
      <w:r w:rsidRPr="00A322AF">
        <w:rPr>
          <w:rFonts w:ascii="Calibri Light" w:hAnsi="Calibri Light" w:cs="Calibri Light"/>
          <w:sz w:val="24"/>
          <w:szCs w:val="24"/>
        </w:rPr>
        <w:t xml:space="preserve">Em um segundo cenário, simulamos a compra de 10 milhões de comprimidos em São Paulo, por pregão. Os resultados indicaram estimativa de </w:t>
      </w:r>
      <w:r w:rsidRPr="00D40D77">
        <w:rPr>
          <w:rFonts w:ascii="Calibri Light" w:hAnsi="Calibri Light" w:cs="Calibri Light"/>
          <w:b/>
          <w:bCs/>
          <w:sz w:val="24"/>
          <w:szCs w:val="24"/>
        </w:rPr>
        <w:t>R$ 0,11</w:t>
      </w:r>
      <w:r w:rsidRPr="00A322AF">
        <w:rPr>
          <w:rFonts w:ascii="Calibri Light" w:hAnsi="Calibri Light" w:cs="Calibri Light"/>
          <w:sz w:val="24"/>
          <w:szCs w:val="24"/>
        </w:rPr>
        <w:t xml:space="preserve"> por comprimido, quase 30% menor do que no cenário de 50 mil comprimidos no Amazonas, e 36% menor quando comparado com a Dispensa no </w:t>
      </w:r>
      <w:r w:rsidR="003D3F05">
        <w:rPr>
          <w:rFonts w:ascii="Calibri Light" w:hAnsi="Calibri Light" w:cs="Calibri Light"/>
          <w:sz w:val="24"/>
          <w:szCs w:val="24"/>
        </w:rPr>
        <w:t xml:space="preserve">estado do Norte. </w:t>
      </w:r>
      <w:r w:rsidR="004C4358">
        <w:rPr>
          <w:rFonts w:ascii="Calibri Light" w:hAnsi="Calibri Light" w:cs="Calibri Light"/>
          <w:sz w:val="24"/>
          <w:szCs w:val="24"/>
        </w:rPr>
        <w:t xml:space="preserve">A localização da compra em São Paulo não foi significante para afetar o preço. </w:t>
      </w:r>
    </w:p>
    <w:p w14:paraId="15D4BAEC" w14:textId="6D48C6FC" w:rsidR="000A3316" w:rsidRPr="00050124" w:rsidRDefault="000A3316" w:rsidP="00050124">
      <w:pPr>
        <w:jc w:val="center"/>
        <w:rPr>
          <w:rFonts w:ascii="Calibri Light" w:hAnsi="Calibri Light" w:cs="Calibri Light"/>
          <w:b/>
          <w:bCs/>
          <w:sz w:val="24"/>
          <w:szCs w:val="24"/>
        </w:rPr>
      </w:pPr>
      <w:r w:rsidRPr="00050124">
        <w:rPr>
          <w:rFonts w:ascii="Calibri Light" w:hAnsi="Calibri Light" w:cs="Calibri Light"/>
          <w:b/>
          <w:bCs/>
          <w:sz w:val="24"/>
          <w:szCs w:val="24"/>
        </w:rPr>
        <w:t>Gráfico 1. Estimativas de Preço Unitário</w:t>
      </w:r>
      <w:r w:rsidR="00050124" w:rsidRPr="00050124">
        <w:rPr>
          <w:rFonts w:ascii="Calibri Light" w:hAnsi="Calibri Light" w:cs="Calibri Light"/>
          <w:b/>
          <w:bCs/>
          <w:sz w:val="24"/>
          <w:szCs w:val="24"/>
        </w:rPr>
        <w:t xml:space="preserve"> em 3 Cenários</w:t>
      </w:r>
    </w:p>
    <w:p w14:paraId="5204E2AE" w14:textId="60095278" w:rsidR="009E0C87" w:rsidRDefault="009E0C87" w:rsidP="009E0C87">
      <w:pPr>
        <w:jc w:val="center"/>
        <w:rPr>
          <w:rFonts w:ascii="Calibri Light" w:hAnsi="Calibri Light" w:cs="Calibri Light"/>
          <w:sz w:val="24"/>
          <w:szCs w:val="24"/>
        </w:rPr>
      </w:pPr>
      <w:r>
        <w:rPr>
          <w:noProof/>
        </w:rPr>
        <w:drawing>
          <wp:inline distT="0" distB="0" distL="0" distR="0" wp14:anchorId="0A342763" wp14:editId="43B84A36">
            <wp:extent cx="4608217" cy="2622447"/>
            <wp:effectExtent l="0" t="0" r="1905" b="6985"/>
            <wp:docPr id="1295730237" name="Imagem 1" descr="Imagem resulta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m resultant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6592"/>
                    <a:stretch/>
                  </pic:blipFill>
                  <pic:spPr bwMode="auto">
                    <a:xfrm>
                      <a:off x="0" y="0"/>
                      <a:ext cx="4613143" cy="2625251"/>
                    </a:xfrm>
                    <a:prstGeom prst="rect">
                      <a:avLst/>
                    </a:prstGeom>
                    <a:noFill/>
                    <a:ln>
                      <a:noFill/>
                    </a:ln>
                    <a:extLst>
                      <a:ext uri="{53640926-AAD7-44D8-BBD7-CCE9431645EC}">
                        <a14:shadowObscured xmlns:a14="http://schemas.microsoft.com/office/drawing/2010/main"/>
                      </a:ext>
                    </a:extLst>
                  </pic:spPr>
                </pic:pic>
              </a:graphicData>
            </a:graphic>
          </wp:inline>
        </w:drawing>
      </w:r>
    </w:p>
    <w:p w14:paraId="7C9F62CF" w14:textId="5CF33806" w:rsidR="004C4358" w:rsidRDefault="004C4358" w:rsidP="004464ED">
      <w:pPr>
        <w:jc w:val="both"/>
        <w:rPr>
          <w:rFonts w:ascii="Calibri Light" w:hAnsi="Calibri Light" w:cs="Calibri Light"/>
          <w:sz w:val="24"/>
          <w:szCs w:val="24"/>
        </w:rPr>
      </w:pPr>
      <w:r>
        <w:rPr>
          <w:rFonts w:ascii="Calibri Light" w:hAnsi="Calibri Light" w:cs="Calibri Light"/>
          <w:sz w:val="24"/>
          <w:szCs w:val="24"/>
        </w:rPr>
        <w:t>Os resultados corroboram</w:t>
      </w:r>
      <w:r w:rsidR="00A726FD">
        <w:rPr>
          <w:rFonts w:ascii="Calibri Light" w:hAnsi="Calibri Light" w:cs="Calibri Light"/>
          <w:sz w:val="24"/>
          <w:szCs w:val="24"/>
        </w:rPr>
        <w:t>, em parte,</w:t>
      </w:r>
      <w:r>
        <w:rPr>
          <w:rFonts w:ascii="Calibri Light" w:hAnsi="Calibri Light" w:cs="Calibri Light"/>
          <w:sz w:val="24"/>
          <w:szCs w:val="24"/>
        </w:rPr>
        <w:t xml:space="preserve"> </w:t>
      </w:r>
      <w:r w:rsidR="00A726FD" w:rsidRPr="00A726FD">
        <w:rPr>
          <w:rFonts w:ascii="Calibri Light" w:hAnsi="Calibri Light" w:cs="Calibri Light"/>
          <w:sz w:val="24"/>
          <w:szCs w:val="24"/>
        </w:rPr>
        <w:t>os estudos anteriores, no sentido de que a quantidade e o pregão tendem a baixar os preços.</w:t>
      </w:r>
      <w:r w:rsidR="00B6295C">
        <w:rPr>
          <w:rFonts w:ascii="Calibri Light" w:hAnsi="Calibri Light" w:cs="Calibri Light"/>
          <w:sz w:val="24"/>
          <w:szCs w:val="24"/>
        </w:rPr>
        <w:t xml:space="preserve"> </w:t>
      </w:r>
      <w:r w:rsidR="0087372F">
        <w:rPr>
          <w:rFonts w:ascii="Calibri Light" w:hAnsi="Calibri Light" w:cs="Calibri Light"/>
          <w:sz w:val="24"/>
          <w:szCs w:val="24"/>
        </w:rPr>
        <w:t xml:space="preserve">Embora </w:t>
      </w:r>
      <w:r w:rsidR="00575768">
        <w:rPr>
          <w:rFonts w:ascii="Calibri Light" w:hAnsi="Calibri Light" w:cs="Calibri Light"/>
          <w:sz w:val="24"/>
          <w:szCs w:val="24"/>
        </w:rPr>
        <w:t xml:space="preserve">as </w:t>
      </w:r>
      <w:r w:rsidR="00B6295C">
        <w:rPr>
          <w:rFonts w:ascii="Calibri Light" w:hAnsi="Calibri Light" w:cs="Calibri Light"/>
          <w:sz w:val="24"/>
          <w:szCs w:val="24"/>
        </w:rPr>
        <w:t>duas simulações</w:t>
      </w:r>
      <w:r w:rsidR="0087372F">
        <w:rPr>
          <w:rFonts w:ascii="Calibri Light" w:hAnsi="Calibri Light" w:cs="Calibri Light"/>
          <w:sz w:val="24"/>
          <w:szCs w:val="24"/>
        </w:rPr>
        <w:t xml:space="preserve"> não tenham validado a relevância do</w:t>
      </w:r>
      <w:r w:rsidR="00B6295C">
        <w:rPr>
          <w:rFonts w:ascii="Calibri Light" w:hAnsi="Calibri Light" w:cs="Calibri Light"/>
          <w:sz w:val="24"/>
          <w:szCs w:val="24"/>
        </w:rPr>
        <w:t xml:space="preserve"> local da unidade compradora</w:t>
      </w:r>
      <w:r w:rsidR="00575768">
        <w:rPr>
          <w:rFonts w:ascii="Calibri Light" w:hAnsi="Calibri Light" w:cs="Calibri Light"/>
          <w:sz w:val="24"/>
          <w:szCs w:val="24"/>
        </w:rPr>
        <w:t>, outr</w:t>
      </w:r>
      <w:r w:rsidR="0000484D">
        <w:rPr>
          <w:rFonts w:ascii="Calibri Light" w:hAnsi="Calibri Light" w:cs="Calibri Light"/>
          <w:sz w:val="24"/>
          <w:szCs w:val="24"/>
        </w:rPr>
        <w:t>as unidades federativas poderiam ter resultado diferente</w:t>
      </w:r>
      <w:r w:rsidR="00D40D77">
        <w:rPr>
          <w:rFonts w:ascii="Calibri Light" w:hAnsi="Calibri Light" w:cs="Calibri Light"/>
          <w:sz w:val="24"/>
          <w:szCs w:val="24"/>
        </w:rPr>
        <w:t xml:space="preserve">. Por exemplo, </w:t>
      </w:r>
      <w:r w:rsidR="009338B4">
        <w:rPr>
          <w:rFonts w:ascii="Calibri Light" w:hAnsi="Calibri Light" w:cs="Calibri Light"/>
          <w:sz w:val="24"/>
          <w:szCs w:val="24"/>
        </w:rPr>
        <w:t>no Paraná, os preços são menores, em nível altamente significante</w:t>
      </w:r>
      <w:r w:rsidR="0000484D">
        <w:rPr>
          <w:rFonts w:ascii="Calibri Light" w:hAnsi="Calibri Light" w:cs="Calibri Light"/>
          <w:sz w:val="24"/>
          <w:szCs w:val="24"/>
        </w:rPr>
        <w:t xml:space="preserve">. A </w:t>
      </w:r>
      <w:r w:rsidR="00406712">
        <w:rPr>
          <w:rFonts w:ascii="Calibri Light" w:hAnsi="Calibri Light" w:cs="Calibri Light"/>
          <w:sz w:val="24"/>
          <w:szCs w:val="24"/>
        </w:rPr>
        <w:t xml:space="preserve">grande vantagem do método aqui proposto é justamente a adaptação às características de </w:t>
      </w:r>
      <w:r w:rsidR="00192F3F">
        <w:rPr>
          <w:rFonts w:ascii="Calibri Light" w:hAnsi="Calibri Light" w:cs="Calibri Light"/>
          <w:sz w:val="24"/>
          <w:szCs w:val="24"/>
        </w:rPr>
        <w:t xml:space="preserve">uma compra específica. </w:t>
      </w:r>
    </w:p>
    <w:p w14:paraId="752ADEC9" w14:textId="3C0FA376" w:rsidR="00945414" w:rsidRDefault="00C267B4" w:rsidP="000A3B95">
      <w:pPr>
        <w:jc w:val="both"/>
        <w:rPr>
          <w:rFonts w:ascii="Calibri Light" w:hAnsi="Calibri Light" w:cs="Calibri Light"/>
          <w:sz w:val="24"/>
          <w:szCs w:val="24"/>
        </w:rPr>
      </w:pPr>
      <w:r>
        <w:rPr>
          <w:rFonts w:ascii="Calibri Light" w:hAnsi="Calibri Light" w:cs="Calibri Light"/>
          <w:sz w:val="24"/>
          <w:szCs w:val="24"/>
        </w:rPr>
        <w:t xml:space="preserve">Vale citar textualmente a interpretação </w:t>
      </w:r>
      <w:r w:rsidR="00A57B06">
        <w:rPr>
          <w:rFonts w:ascii="Calibri Light" w:hAnsi="Calibri Light" w:cs="Calibri Light"/>
          <w:sz w:val="24"/>
          <w:szCs w:val="24"/>
        </w:rPr>
        <w:t xml:space="preserve">dos resultados, </w:t>
      </w:r>
      <w:r w:rsidR="00D866F8">
        <w:rPr>
          <w:rFonts w:ascii="Calibri Light" w:hAnsi="Calibri Light" w:cs="Calibri Light"/>
          <w:sz w:val="24"/>
          <w:szCs w:val="24"/>
        </w:rPr>
        <w:t>desenvolvida pelo ChatGPT:</w:t>
      </w:r>
    </w:p>
    <w:p w14:paraId="4026AFDE" w14:textId="77777777" w:rsidR="0083663C" w:rsidRPr="0083663C" w:rsidRDefault="0083663C" w:rsidP="0083663C">
      <w:pPr>
        <w:numPr>
          <w:ilvl w:val="0"/>
          <w:numId w:val="17"/>
        </w:numPr>
        <w:jc w:val="both"/>
        <w:rPr>
          <w:rFonts w:ascii="Calibri Light" w:hAnsi="Calibri Light" w:cs="Calibri Light"/>
          <w:i/>
          <w:iCs/>
        </w:rPr>
      </w:pPr>
      <w:r w:rsidRPr="0083663C">
        <w:rPr>
          <w:rFonts w:ascii="Calibri Light" w:hAnsi="Calibri Light" w:cs="Calibri Light"/>
          <w:b/>
          <w:bCs/>
          <w:i/>
          <w:iCs/>
        </w:rPr>
        <w:t>Economias de Escala:</w:t>
      </w:r>
      <w:r w:rsidRPr="0083663C">
        <w:rPr>
          <w:rFonts w:ascii="Calibri Light" w:hAnsi="Calibri Light" w:cs="Calibri Light"/>
          <w:i/>
          <w:iCs/>
        </w:rPr>
        <w:t xml:space="preserve"> Comprar em grandes quantidades pode resultar em preços unitários significativamente menores. As instituições podem considerar consolidar suas necessidades e realizar compras em maiores volumes para obter preços mais competitivos.</w:t>
      </w:r>
    </w:p>
    <w:p w14:paraId="2735BCCE" w14:textId="77777777" w:rsidR="0083663C" w:rsidRPr="0083663C" w:rsidRDefault="0083663C" w:rsidP="0083663C">
      <w:pPr>
        <w:numPr>
          <w:ilvl w:val="0"/>
          <w:numId w:val="17"/>
        </w:numPr>
        <w:jc w:val="both"/>
        <w:rPr>
          <w:rFonts w:ascii="Calibri Light" w:hAnsi="Calibri Light" w:cs="Calibri Light"/>
          <w:i/>
          <w:iCs/>
        </w:rPr>
      </w:pPr>
      <w:r w:rsidRPr="0083663C">
        <w:rPr>
          <w:rFonts w:ascii="Calibri Light" w:hAnsi="Calibri Light" w:cs="Calibri Light"/>
          <w:b/>
          <w:bCs/>
          <w:i/>
          <w:iCs/>
        </w:rPr>
        <w:t>Importância da Modalidade de Licitação:</w:t>
      </w:r>
      <w:r w:rsidRPr="0083663C">
        <w:rPr>
          <w:rFonts w:ascii="Calibri Light" w:hAnsi="Calibri Light" w:cs="Calibri Light"/>
          <w:i/>
          <w:iCs/>
        </w:rPr>
        <w:t xml:space="preserve"> O pregão eletrônico parece ser uma modalidade mais eficiente em termos de custo, resultando em preços unitários menores comparados à dispensa de licitação. As instituições devem preferir o pregão sempre que possível para aproveitar a competitividade do processo.</w:t>
      </w:r>
    </w:p>
    <w:p w14:paraId="5398E68E" w14:textId="77777777" w:rsidR="0083663C" w:rsidRPr="0083663C" w:rsidRDefault="0083663C" w:rsidP="0083663C">
      <w:pPr>
        <w:numPr>
          <w:ilvl w:val="0"/>
          <w:numId w:val="17"/>
        </w:numPr>
        <w:jc w:val="both"/>
        <w:rPr>
          <w:rFonts w:ascii="Calibri Light" w:hAnsi="Calibri Light" w:cs="Calibri Light"/>
          <w:sz w:val="24"/>
          <w:szCs w:val="24"/>
        </w:rPr>
      </w:pPr>
      <w:r w:rsidRPr="0083663C">
        <w:rPr>
          <w:rFonts w:ascii="Calibri Light" w:hAnsi="Calibri Light" w:cs="Calibri Light"/>
          <w:b/>
          <w:bCs/>
          <w:i/>
          <w:iCs/>
        </w:rPr>
        <w:lastRenderedPageBreak/>
        <w:t>Estratégia de Compras:</w:t>
      </w:r>
      <w:r w:rsidRPr="0083663C">
        <w:rPr>
          <w:rFonts w:ascii="Calibri Light" w:hAnsi="Calibri Light" w:cs="Calibri Light"/>
          <w:i/>
          <w:iCs/>
        </w:rPr>
        <w:t xml:space="preserve"> Para otimizar custos, as instituições de saúde devem avaliar suas estratégias de compras, preferindo pregões e considerando a consolidação de compras para aproveitar os descontos por volume.</w:t>
      </w:r>
    </w:p>
    <w:p w14:paraId="43CEBE09" w14:textId="0072A8F1" w:rsidR="003627C1" w:rsidRDefault="003627C1" w:rsidP="000A3B95">
      <w:pPr>
        <w:jc w:val="both"/>
        <w:rPr>
          <w:rFonts w:ascii="Calibri Light" w:hAnsi="Calibri Light" w:cs="Calibri Light"/>
          <w:sz w:val="24"/>
          <w:szCs w:val="24"/>
        </w:rPr>
      </w:pPr>
      <w:r>
        <w:rPr>
          <w:rFonts w:ascii="Calibri Light" w:hAnsi="Calibri Light" w:cs="Calibri Light"/>
          <w:sz w:val="24"/>
          <w:szCs w:val="24"/>
        </w:rPr>
        <w:t xml:space="preserve">Tudo isso, depois de estabilizado o modelo de regressão, levaria cerca de </w:t>
      </w:r>
      <w:r w:rsidR="001F7735">
        <w:rPr>
          <w:rFonts w:ascii="Calibri Light" w:hAnsi="Calibri Light" w:cs="Calibri Light"/>
          <w:sz w:val="24"/>
          <w:szCs w:val="24"/>
        </w:rPr>
        <w:t>10</w:t>
      </w:r>
      <w:r>
        <w:rPr>
          <w:rFonts w:ascii="Calibri Light" w:hAnsi="Calibri Light" w:cs="Calibri Light"/>
          <w:sz w:val="24"/>
          <w:szCs w:val="24"/>
        </w:rPr>
        <w:t xml:space="preserve"> minutos para ser executado</w:t>
      </w:r>
      <w:r w:rsidR="008166EF">
        <w:rPr>
          <w:rFonts w:ascii="Calibri Light" w:hAnsi="Calibri Light" w:cs="Calibri Light"/>
          <w:sz w:val="24"/>
          <w:szCs w:val="24"/>
        </w:rPr>
        <w:t xml:space="preserve">, incluindo o tempo para exportar o relatório da pesquisa em Word. </w:t>
      </w:r>
    </w:p>
    <w:p w14:paraId="77331371" w14:textId="094362F1" w:rsidR="00090E23" w:rsidRDefault="00090E23" w:rsidP="000A3B95">
      <w:pPr>
        <w:jc w:val="both"/>
        <w:rPr>
          <w:rFonts w:ascii="Calibri Light" w:hAnsi="Calibri Light" w:cs="Calibri Light"/>
          <w:sz w:val="24"/>
          <w:szCs w:val="24"/>
        </w:rPr>
      </w:pPr>
      <w:r>
        <w:rPr>
          <w:rFonts w:ascii="Calibri Light" w:hAnsi="Calibri Light" w:cs="Calibri Light"/>
          <w:sz w:val="24"/>
          <w:szCs w:val="24"/>
        </w:rPr>
        <w:t xml:space="preserve">Para facilitar o entendimento </w:t>
      </w:r>
      <w:r w:rsidR="00863A74">
        <w:rPr>
          <w:rFonts w:ascii="Calibri Light" w:hAnsi="Calibri Light" w:cs="Calibri Light"/>
          <w:sz w:val="24"/>
          <w:szCs w:val="24"/>
        </w:rPr>
        <w:t>do passo-a-passo realizado, a</w:t>
      </w:r>
      <w:r>
        <w:rPr>
          <w:rFonts w:ascii="Calibri Light" w:hAnsi="Calibri Light" w:cs="Calibri Light"/>
          <w:sz w:val="24"/>
          <w:szCs w:val="24"/>
        </w:rPr>
        <w:t xml:space="preserve"> conversa </w:t>
      </w:r>
      <w:r w:rsidR="00E3497B">
        <w:rPr>
          <w:rFonts w:ascii="Calibri Light" w:hAnsi="Calibri Light" w:cs="Calibri Light"/>
          <w:sz w:val="24"/>
          <w:szCs w:val="24"/>
        </w:rPr>
        <w:t xml:space="preserve">que tivemos </w:t>
      </w:r>
      <w:r>
        <w:rPr>
          <w:rFonts w:ascii="Calibri Light" w:hAnsi="Calibri Light" w:cs="Calibri Light"/>
          <w:sz w:val="24"/>
          <w:szCs w:val="24"/>
        </w:rPr>
        <w:t xml:space="preserve">com o ChatGPT </w:t>
      </w:r>
      <w:r w:rsidR="00863A74">
        <w:rPr>
          <w:rFonts w:ascii="Calibri Light" w:hAnsi="Calibri Light" w:cs="Calibri Light"/>
          <w:sz w:val="24"/>
          <w:szCs w:val="24"/>
        </w:rPr>
        <w:t>está</w:t>
      </w:r>
      <w:r>
        <w:rPr>
          <w:rFonts w:ascii="Calibri Light" w:hAnsi="Calibri Light" w:cs="Calibri Light"/>
          <w:sz w:val="24"/>
          <w:szCs w:val="24"/>
        </w:rPr>
        <w:t xml:space="preserve"> em:</w:t>
      </w:r>
      <w:r w:rsidR="003004F6" w:rsidRPr="003004F6">
        <w:t xml:space="preserve"> </w:t>
      </w:r>
      <w:hyperlink r:id="rId9" w:history="1">
        <w:r w:rsidR="003004F6" w:rsidRPr="00457814">
          <w:rPr>
            <w:rStyle w:val="Hyperlink"/>
            <w:rFonts w:ascii="Calibri Light" w:hAnsi="Calibri Light" w:cs="Calibri Light"/>
            <w:sz w:val="24"/>
            <w:szCs w:val="24"/>
          </w:rPr>
          <w:t>bit.ly/DipironaChatGPT</w:t>
        </w:r>
      </w:hyperlink>
      <w:r w:rsidR="003004F6">
        <w:rPr>
          <w:rFonts w:ascii="Calibri Light" w:hAnsi="Calibri Light" w:cs="Calibri Light"/>
          <w:sz w:val="24"/>
          <w:szCs w:val="24"/>
        </w:rPr>
        <w:t>.</w:t>
      </w:r>
      <w:r w:rsidR="000F4E19">
        <w:rPr>
          <w:rFonts w:ascii="Calibri Light" w:hAnsi="Calibri Light" w:cs="Calibri Light"/>
          <w:sz w:val="24"/>
          <w:szCs w:val="24"/>
        </w:rPr>
        <w:t xml:space="preserve"> Os dados </w:t>
      </w:r>
      <w:r w:rsidR="006C233A">
        <w:rPr>
          <w:rFonts w:ascii="Calibri Light" w:hAnsi="Calibri Light" w:cs="Calibri Light"/>
          <w:sz w:val="24"/>
          <w:szCs w:val="24"/>
        </w:rPr>
        <w:t xml:space="preserve">que usamos no estudo </w:t>
      </w:r>
      <w:r w:rsidR="000F4E19">
        <w:rPr>
          <w:rFonts w:ascii="Calibri Light" w:hAnsi="Calibri Light" w:cs="Calibri Light"/>
          <w:sz w:val="24"/>
          <w:szCs w:val="24"/>
        </w:rPr>
        <w:t>podem ser baixados em:</w:t>
      </w:r>
      <w:hyperlink r:id="rId10" w:history="1">
        <w:r w:rsidR="00917E78" w:rsidRPr="00457814">
          <w:rPr>
            <w:rStyle w:val="Hyperlink"/>
          </w:rPr>
          <w:t xml:space="preserve"> </w:t>
        </w:r>
        <w:r w:rsidR="00917E78" w:rsidRPr="00457814">
          <w:rPr>
            <w:rStyle w:val="Hyperlink"/>
            <w:rFonts w:ascii="Calibri Light" w:hAnsi="Calibri Light" w:cs="Calibri Light"/>
            <w:sz w:val="24"/>
            <w:szCs w:val="24"/>
          </w:rPr>
          <w:t>bit.ly/Dipirona500BPS2023</w:t>
        </w:r>
      </w:hyperlink>
      <w:r w:rsidR="000C199F">
        <w:t xml:space="preserve">. </w:t>
      </w:r>
    </w:p>
    <w:p w14:paraId="38899F1F" w14:textId="77777777" w:rsidR="00AF24AC" w:rsidRPr="00AF24AC" w:rsidRDefault="00AF24AC" w:rsidP="00AF24AC">
      <w:pPr>
        <w:jc w:val="both"/>
        <w:rPr>
          <w:rFonts w:ascii="Calibri Light" w:hAnsi="Calibri Light" w:cs="Calibri Light"/>
          <w:sz w:val="24"/>
          <w:szCs w:val="24"/>
        </w:rPr>
      </w:pPr>
      <w:r w:rsidRPr="00AF24AC">
        <w:rPr>
          <w:rFonts w:ascii="Calibri Light" w:hAnsi="Calibri Light" w:cs="Calibri Light"/>
          <w:sz w:val="24"/>
          <w:szCs w:val="24"/>
        </w:rPr>
        <w:t>Desconhecemos metodologia atualmente empregada na Administração Pública que seja capaz de promover esses resultados, demonstrando uma inovação significativa no campo das pesquisas de preços em licitações públicas. Esta metodologia permite fundamentar rigorosamente os passos adotados e a estimativa desenvolvida, cumprindo os requisitos exigidos pela lei de licitações e incorporando aos cálculos os efeitos dos fatores determinantes do preço de referência.</w:t>
      </w:r>
    </w:p>
    <w:p w14:paraId="12AA367D" w14:textId="77777777" w:rsidR="00AF24AC" w:rsidRPr="00AF24AC" w:rsidRDefault="00AF24AC" w:rsidP="00AF24AC">
      <w:pPr>
        <w:jc w:val="both"/>
        <w:rPr>
          <w:rFonts w:ascii="Calibri Light" w:hAnsi="Calibri Light" w:cs="Calibri Light"/>
          <w:sz w:val="24"/>
          <w:szCs w:val="24"/>
        </w:rPr>
      </w:pPr>
      <w:r w:rsidRPr="00AF24AC">
        <w:rPr>
          <w:rFonts w:ascii="Calibri Light" w:hAnsi="Calibri Light" w:cs="Calibri Light"/>
          <w:sz w:val="24"/>
          <w:szCs w:val="24"/>
        </w:rPr>
        <w:t>A mesma metodologia, com alguns ajustes, pode ser empregada também por órgãos de controle, permitindo auditorias mais precisas e uma supervisão mais eficaz das compras. Podemos vislumbrar, no futuro, a incorporação de métodos similares diretamente no BPS, Comprasnet e PNCP, facilitando a pesquisa de preços ao automatizar a parametrização com base nos dados já conhecidos. Essa automatização não apenas agilizará o processo, mas também aumentará a precisão das estimativas.</w:t>
      </w:r>
    </w:p>
    <w:p w14:paraId="26F9252A" w14:textId="77777777" w:rsidR="00AF24AC" w:rsidRDefault="00AF24AC" w:rsidP="00AF24AC">
      <w:pPr>
        <w:jc w:val="both"/>
        <w:rPr>
          <w:rFonts w:ascii="Calibri Light" w:hAnsi="Calibri Light" w:cs="Calibri Light"/>
          <w:sz w:val="24"/>
          <w:szCs w:val="24"/>
        </w:rPr>
      </w:pPr>
      <w:r w:rsidRPr="00AF24AC">
        <w:rPr>
          <w:rFonts w:ascii="Calibri Light" w:hAnsi="Calibri Light" w:cs="Calibri Light"/>
          <w:sz w:val="24"/>
          <w:szCs w:val="24"/>
        </w:rPr>
        <w:t>Como fase-bônus, fizemos mais algumas perguntas ao ChatGPT e descobrimos que as compras no último trimestre de 2023 eram mais baratas, com significância estatística. As transações mais recentes indicavam uma tendência de redução dos preços em relação ao restante do ano. Este achado sublinha a importância de considerar efeitos sazonais e dinâmicas temporais dos preços no planejamento das compras (Banco Mundial, 2017).</w:t>
      </w:r>
    </w:p>
    <w:p w14:paraId="280448AB" w14:textId="77777777" w:rsidR="00C50C6A" w:rsidRDefault="00C50C6A" w:rsidP="000A3B95">
      <w:pPr>
        <w:jc w:val="both"/>
        <w:rPr>
          <w:rFonts w:ascii="Calibri Light" w:hAnsi="Calibri Light" w:cs="Calibri Light"/>
          <w:sz w:val="24"/>
          <w:szCs w:val="24"/>
        </w:rPr>
      </w:pPr>
    </w:p>
    <w:p w14:paraId="6B21BB95" w14:textId="77777777"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5. Conclusão</w:t>
      </w:r>
    </w:p>
    <w:p w14:paraId="08262BF5" w14:textId="77777777"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5.1 Resumo dos Principais Achados</w:t>
      </w:r>
    </w:p>
    <w:p w14:paraId="3B710DFA" w14:textId="77777777" w:rsidR="00386C0C" w:rsidRPr="00386C0C"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Este estudo apresentou um método inovador para a pesquisa de preços em compras públicas, utilizando o módulo de análise de dados do ChatGPT em combinação com técnicas econométricas. Aplicando este método a dados reais de compras de Dipirona 500 mg em comprimido, extraídos do Banco de Preços em Saúde (BPS) para o ano de 2023, obtivemos resultados significativos.</w:t>
      </w:r>
    </w:p>
    <w:p w14:paraId="7B31FD98" w14:textId="77777777" w:rsidR="00386C0C" w:rsidRPr="00386C0C"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Os principais achados incluem:</w:t>
      </w:r>
    </w:p>
    <w:p w14:paraId="47DA9EE3" w14:textId="75C3C44B" w:rsidR="00386C0C" w:rsidRPr="00386C0C" w:rsidRDefault="00386C0C" w:rsidP="000A3B95">
      <w:pPr>
        <w:numPr>
          <w:ilvl w:val="0"/>
          <w:numId w:val="10"/>
        </w:numPr>
        <w:jc w:val="both"/>
        <w:rPr>
          <w:rFonts w:ascii="Calibri Light" w:hAnsi="Calibri Light" w:cs="Calibri Light"/>
          <w:sz w:val="24"/>
          <w:szCs w:val="24"/>
        </w:rPr>
      </w:pPr>
      <w:r w:rsidRPr="00386C0C">
        <w:rPr>
          <w:rFonts w:ascii="Calibri Light" w:hAnsi="Calibri Light" w:cs="Calibri Light"/>
          <w:b/>
          <w:bCs/>
          <w:sz w:val="24"/>
          <w:szCs w:val="24"/>
        </w:rPr>
        <w:t>Variação de Preços:</w:t>
      </w:r>
      <w:r w:rsidRPr="00386C0C">
        <w:rPr>
          <w:rFonts w:ascii="Calibri Light" w:hAnsi="Calibri Light" w:cs="Calibri Light"/>
          <w:sz w:val="24"/>
          <w:szCs w:val="24"/>
        </w:rPr>
        <w:t xml:space="preserve"> Identificamos que os preços unitários de Dipirona 500 mg variam significativamente com base na quantidade comprada e modalidade de compra.</w:t>
      </w:r>
    </w:p>
    <w:p w14:paraId="290E4F3F" w14:textId="7DC17EE7" w:rsidR="00386C0C" w:rsidRPr="00386C0C" w:rsidRDefault="00386C0C" w:rsidP="000A3B95">
      <w:pPr>
        <w:numPr>
          <w:ilvl w:val="0"/>
          <w:numId w:val="10"/>
        </w:numPr>
        <w:jc w:val="both"/>
        <w:rPr>
          <w:rFonts w:ascii="Calibri Light" w:hAnsi="Calibri Light" w:cs="Calibri Light"/>
          <w:sz w:val="24"/>
          <w:szCs w:val="24"/>
        </w:rPr>
      </w:pPr>
      <w:r w:rsidRPr="00386C0C">
        <w:rPr>
          <w:rFonts w:ascii="Calibri Light" w:hAnsi="Calibri Light" w:cs="Calibri Light"/>
          <w:b/>
          <w:bCs/>
          <w:sz w:val="24"/>
          <w:szCs w:val="24"/>
        </w:rPr>
        <w:lastRenderedPageBreak/>
        <w:t>Homogeneização dos Dados:</w:t>
      </w:r>
      <w:r w:rsidRPr="00386C0C">
        <w:rPr>
          <w:rFonts w:ascii="Calibri Light" w:hAnsi="Calibri Light" w:cs="Calibri Light"/>
          <w:sz w:val="24"/>
          <w:szCs w:val="24"/>
        </w:rPr>
        <w:t xml:space="preserve"> Utilizamos o coeficiente de variação (CV) para remover outliers e garantir que os dados fossem homogêneos e representativos. Esse processo permiti</w:t>
      </w:r>
      <w:r w:rsidR="00136D20">
        <w:rPr>
          <w:rFonts w:ascii="Calibri Light" w:hAnsi="Calibri Light" w:cs="Calibri Light"/>
          <w:sz w:val="24"/>
          <w:szCs w:val="24"/>
        </w:rPr>
        <w:t>u</w:t>
      </w:r>
      <w:r w:rsidRPr="00386C0C">
        <w:rPr>
          <w:rFonts w:ascii="Calibri Light" w:hAnsi="Calibri Light" w:cs="Calibri Light"/>
          <w:sz w:val="24"/>
          <w:szCs w:val="24"/>
        </w:rPr>
        <w:t xml:space="preserve"> uma análise mais confiável.</w:t>
      </w:r>
    </w:p>
    <w:p w14:paraId="2502E321" w14:textId="0B5C59DD" w:rsidR="00386C0C" w:rsidRPr="00386C0C" w:rsidRDefault="00386C0C" w:rsidP="000A3B95">
      <w:pPr>
        <w:numPr>
          <w:ilvl w:val="0"/>
          <w:numId w:val="10"/>
        </w:numPr>
        <w:jc w:val="both"/>
        <w:rPr>
          <w:rFonts w:ascii="Calibri Light" w:hAnsi="Calibri Light" w:cs="Calibri Light"/>
          <w:sz w:val="24"/>
          <w:szCs w:val="24"/>
        </w:rPr>
      </w:pPr>
      <w:r w:rsidRPr="00386C0C">
        <w:rPr>
          <w:rFonts w:ascii="Calibri Light" w:hAnsi="Calibri Light" w:cs="Calibri Light"/>
          <w:b/>
          <w:bCs/>
          <w:sz w:val="24"/>
          <w:szCs w:val="24"/>
        </w:rPr>
        <w:t>Modelagem Econométrica:</w:t>
      </w:r>
      <w:r w:rsidRPr="00386C0C">
        <w:rPr>
          <w:rFonts w:ascii="Calibri Light" w:hAnsi="Calibri Light" w:cs="Calibri Light"/>
          <w:sz w:val="24"/>
          <w:szCs w:val="24"/>
        </w:rPr>
        <w:t xml:space="preserve"> A aplicação de um modelo de regressão linear múltipla revelou que maiores quantidades compradas resultam em preços unitários menores. Além disso, a localização e a modalidade de compra</w:t>
      </w:r>
      <w:r w:rsidR="0019567F">
        <w:rPr>
          <w:rFonts w:ascii="Calibri Light" w:hAnsi="Calibri Light" w:cs="Calibri Light"/>
          <w:sz w:val="24"/>
          <w:szCs w:val="24"/>
        </w:rPr>
        <w:t xml:space="preserve"> </w:t>
      </w:r>
      <w:r w:rsidR="003D6D4E">
        <w:rPr>
          <w:rFonts w:ascii="Calibri Light" w:hAnsi="Calibri Light" w:cs="Calibri Light"/>
          <w:sz w:val="24"/>
          <w:szCs w:val="24"/>
        </w:rPr>
        <w:t xml:space="preserve">podem </w:t>
      </w:r>
      <w:r w:rsidRPr="00386C0C">
        <w:rPr>
          <w:rFonts w:ascii="Calibri Light" w:hAnsi="Calibri Light" w:cs="Calibri Light"/>
          <w:sz w:val="24"/>
          <w:szCs w:val="24"/>
        </w:rPr>
        <w:t>influencia</w:t>
      </w:r>
      <w:r w:rsidR="003D6D4E">
        <w:rPr>
          <w:rFonts w:ascii="Calibri Light" w:hAnsi="Calibri Light" w:cs="Calibri Light"/>
          <w:sz w:val="24"/>
          <w:szCs w:val="24"/>
        </w:rPr>
        <w:t>r</w:t>
      </w:r>
      <w:r w:rsidRPr="00386C0C">
        <w:rPr>
          <w:rFonts w:ascii="Calibri Light" w:hAnsi="Calibri Light" w:cs="Calibri Light"/>
          <w:sz w:val="24"/>
          <w:szCs w:val="24"/>
        </w:rPr>
        <w:t xml:space="preserve"> os preços.</w:t>
      </w:r>
    </w:p>
    <w:p w14:paraId="7AD02826" w14:textId="34903D17" w:rsidR="00386C0C" w:rsidRPr="00386C0C" w:rsidRDefault="00386C0C" w:rsidP="004264BF">
      <w:pPr>
        <w:numPr>
          <w:ilvl w:val="0"/>
          <w:numId w:val="10"/>
        </w:numPr>
        <w:jc w:val="both"/>
        <w:rPr>
          <w:rFonts w:ascii="Calibri Light" w:hAnsi="Calibri Light" w:cs="Calibri Light"/>
          <w:sz w:val="24"/>
          <w:szCs w:val="24"/>
        </w:rPr>
      </w:pPr>
      <w:r w:rsidRPr="00386C0C">
        <w:rPr>
          <w:rFonts w:ascii="Calibri Light" w:hAnsi="Calibri Light" w:cs="Calibri Light"/>
          <w:b/>
          <w:bCs/>
          <w:sz w:val="24"/>
          <w:szCs w:val="24"/>
        </w:rPr>
        <w:t>Estudo</w:t>
      </w:r>
      <w:r w:rsidR="0019567F" w:rsidRPr="000E46B5">
        <w:rPr>
          <w:rFonts w:ascii="Calibri Light" w:hAnsi="Calibri Light" w:cs="Calibri Light"/>
          <w:b/>
          <w:bCs/>
          <w:sz w:val="24"/>
          <w:szCs w:val="24"/>
        </w:rPr>
        <w:t>s</w:t>
      </w:r>
      <w:r w:rsidRPr="00386C0C">
        <w:rPr>
          <w:rFonts w:ascii="Calibri Light" w:hAnsi="Calibri Light" w:cs="Calibri Light"/>
          <w:b/>
          <w:bCs/>
          <w:sz w:val="24"/>
          <w:szCs w:val="24"/>
        </w:rPr>
        <w:t xml:space="preserve"> de </w:t>
      </w:r>
      <w:r w:rsidR="0019567F" w:rsidRPr="000E46B5">
        <w:rPr>
          <w:rFonts w:ascii="Calibri Light" w:hAnsi="Calibri Light" w:cs="Calibri Light"/>
          <w:b/>
          <w:bCs/>
          <w:sz w:val="24"/>
          <w:szCs w:val="24"/>
        </w:rPr>
        <w:t>c</w:t>
      </w:r>
      <w:r w:rsidRPr="00386C0C">
        <w:rPr>
          <w:rFonts w:ascii="Calibri Light" w:hAnsi="Calibri Light" w:cs="Calibri Light"/>
          <w:b/>
          <w:bCs/>
          <w:sz w:val="24"/>
          <w:szCs w:val="24"/>
        </w:rPr>
        <w:t xml:space="preserve">aso </w:t>
      </w:r>
      <w:r w:rsidR="0019567F" w:rsidRPr="000E46B5">
        <w:rPr>
          <w:rFonts w:ascii="Calibri Light" w:hAnsi="Calibri Light" w:cs="Calibri Light"/>
          <w:b/>
          <w:bCs/>
          <w:sz w:val="24"/>
          <w:szCs w:val="24"/>
        </w:rPr>
        <w:t>hipotéticos</w:t>
      </w:r>
      <w:r w:rsidRPr="00386C0C">
        <w:rPr>
          <w:rFonts w:ascii="Calibri Light" w:hAnsi="Calibri Light" w:cs="Calibri Light"/>
          <w:b/>
          <w:bCs/>
          <w:sz w:val="24"/>
          <w:szCs w:val="24"/>
        </w:rPr>
        <w:t>:</w:t>
      </w:r>
      <w:r w:rsidRPr="00386C0C">
        <w:rPr>
          <w:rFonts w:ascii="Calibri Light" w:hAnsi="Calibri Light" w:cs="Calibri Light"/>
          <w:sz w:val="24"/>
          <w:szCs w:val="24"/>
        </w:rPr>
        <w:t xml:space="preserve"> A</w:t>
      </w:r>
      <w:r w:rsidR="00426BC8">
        <w:rPr>
          <w:rFonts w:ascii="Calibri Light" w:hAnsi="Calibri Light" w:cs="Calibri Light"/>
          <w:sz w:val="24"/>
          <w:szCs w:val="24"/>
        </w:rPr>
        <w:t xml:space="preserve">s simulações </w:t>
      </w:r>
      <w:r w:rsidRPr="00386C0C">
        <w:rPr>
          <w:rFonts w:ascii="Calibri Light" w:hAnsi="Calibri Light" w:cs="Calibri Light"/>
          <w:sz w:val="24"/>
          <w:szCs w:val="24"/>
        </w:rPr>
        <w:t xml:space="preserve">para a compra de 50.000 unidades no Amazonas </w:t>
      </w:r>
      <w:r w:rsidR="000E46B5" w:rsidRPr="000E46B5">
        <w:rPr>
          <w:rFonts w:ascii="Calibri Light" w:hAnsi="Calibri Light" w:cs="Calibri Light"/>
          <w:sz w:val="24"/>
          <w:szCs w:val="24"/>
        </w:rPr>
        <w:t xml:space="preserve">e 10 milhões de comprimidos em São Paulo </w:t>
      </w:r>
      <w:r w:rsidRPr="00386C0C">
        <w:rPr>
          <w:rFonts w:ascii="Calibri Light" w:hAnsi="Calibri Light" w:cs="Calibri Light"/>
          <w:sz w:val="24"/>
          <w:szCs w:val="24"/>
        </w:rPr>
        <w:t>demonstr</w:t>
      </w:r>
      <w:r w:rsidR="00076F9E">
        <w:rPr>
          <w:rFonts w:ascii="Calibri Light" w:hAnsi="Calibri Light" w:cs="Calibri Light"/>
          <w:sz w:val="24"/>
          <w:szCs w:val="24"/>
        </w:rPr>
        <w:t>aram</w:t>
      </w:r>
      <w:r w:rsidRPr="00386C0C">
        <w:rPr>
          <w:rFonts w:ascii="Calibri Light" w:hAnsi="Calibri Light" w:cs="Calibri Light"/>
          <w:sz w:val="24"/>
          <w:szCs w:val="24"/>
        </w:rPr>
        <w:t xml:space="preserve"> </w:t>
      </w:r>
      <w:r w:rsidR="00076F9E">
        <w:rPr>
          <w:rFonts w:ascii="Calibri Light" w:hAnsi="Calibri Light" w:cs="Calibri Light"/>
          <w:sz w:val="24"/>
          <w:szCs w:val="24"/>
        </w:rPr>
        <w:t>as possibilidades de</w:t>
      </w:r>
      <w:r w:rsidR="000E46B5">
        <w:rPr>
          <w:rFonts w:ascii="Calibri Light" w:hAnsi="Calibri Light" w:cs="Calibri Light"/>
          <w:sz w:val="24"/>
          <w:szCs w:val="24"/>
        </w:rPr>
        <w:t xml:space="preserve"> variações expressivas</w:t>
      </w:r>
      <w:r w:rsidR="004264BF">
        <w:rPr>
          <w:rFonts w:ascii="Calibri Light" w:hAnsi="Calibri Light" w:cs="Calibri Light"/>
          <w:sz w:val="24"/>
          <w:szCs w:val="24"/>
        </w:rPr>
        <w:t xml:space="preserve"> na estimativa, conforme a realidade efetiva de cada aquisição pretendida. </w:t>
      </w:r>
    </w:p>
    <w:p w14:paraId="1EA13EBB" w14:textId="1CACD7D1"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5.2 Implicações Práticas</w:t>
      </w:r>
    </w:p>
    <w:p w14:paraId="5F16614C" w14:textId="75E2992F" w:rsidR="00386C0C" w:rsidRDefault="009E1041" w:rsidP="000A3B95">
      <w:pPr>
        <w:jc w:val="both"/>
        <w:rPr>
          <w:rFonts w:ascii="Calibri Light" w:hAnsi="Calibri Light" w:cs="Calibri Light"/>
          <w:sz w:val="24"/>
          <w:szCs w:val="24"/>
        </w:rPr>
      </w:pPr>
      <w:r w:rsidRPr="000A3D15">
        <w:rPr>
          <w:rFonts w:ascii="Calibri Light" w:hAnsi="Calibri Light" w:cs="Calibri Light"/>
          <w:sz w:val="24"/>
          <w:szCs w:val="24"/>
        </w:rPr>
        <w:t xml:space="preserve">As implicações práticas deste estudo são de grande relevância para a administração pública. A metodologia desenvolvida proporciona uma ferramenta robusta e eficiente para a pesquisa de preços, alinhada com os requisitos da Lei 14.133/21. Ao utilizar técnicas avançadas de análise de dados e econometria, é possível obter estimativas de preços mais precisas e confiáveis, contribuindo para a transparência e eficiência das licitações públicas. </w:t>
      </w:r>
      <w:r>
        <w:rPr>
          <w:rFonts w:ascii="Calibri Light" w:hAnsi="Calibri Light" w:cs="Calibri Light"/>
          <w:sz w:val="24"/>
          <w:szCs w:val="24"/>
        </w:rPr>
        <w:t>As simulações realizadas</w:t>
      </w:r>
      <w:r w:rsidRPr="000A3D15">
        <w:rPr>
          <w:rFonts w:ascii="Calibri Light" w:hAnsi="Calibri Light" w:cs="Calibri Light"/>
          <w:sz w:val="24"/>
          <w:szCs w:val="24"/>
        </w:rPr>
        <w:t xml:space="preserve"> exemplificam como essa metodologia pode ser aplicada em contextos específicos, ajudando gestores públicos a tomar decisões mais informadas e otimizar o uso dos recursos públicos.</w:t>
      </w:r>
    </w:p>
    <w:p w14:paraId="31060480" w14:textId="02A662E6" w:rsidR="006E64D8" w:rsidRDefault="002274FB" w:rsidP="00621CE0">
      <w:pPr>
        <w:jc w:val="both"/>
        <w:rPr>
          <w:rFonts w:ascii="Calibri Light" w:hAnsi="Calibri Light" w:cs="Calibri Light"/>
          <w:sz w:val="24"/>
          <w:szCs w:val="24"/>
        </w:rPr>
      </w:pPr>
      <w:r>
        <w:rPr>
          <w:rFonts w:ascii="Calibri Light" w:hAnsi="Calibri Light" w:cs="Calibri Light"/>
          <w:sz w:val="24"/>
          <w:szCs w:val="24"/>
        </w:rPr>
        <w:t>Vale ressaltar as vantagens de usar o ChatGPT</w:t>
      </w:r>
      <w:r w:rsidR="00AF6BC9">
        <w:rPr>
          <w:rFonts w:ascii="Calibri Light" w:hAnsi="Calibri Light" w:cs="Calibri Light"/>
          <w:sz w:val="24"/>
          <w:szCs w:val="24"/>
        </w:rPr>
        <w:t xml:space="preserve">. Embora seja possível realizar as mesmas análises </w:t>
      </w:r>
      <w:r w:rsidR="005A4FC1">
        <w:rPr>
          <w:rFonts w:ascii="Calibri Light" w:hAnsi="Calibri Light" w:cs="Calibri Light"/>
          <w:sz w:val="24"/>
          <w:szCs w:val="24"/>
        </w:rPr>
        <w:t>em outros softwares, como o Python</w:t>
      </w:r>
      <w:r w:rsidR="00370922">
        <w:rPr>
          <w:rFonts w:ascii="Calibri Light" w:hAnsi="Calibri Light" w:cs="Calibri Light"/>
          <w:sz w:val="24"/>
          <w:szCs w:val="24"/>
        </w:rPr>
        <w:t xml:space="preserve">, </w:t>
      </w:r>
      <w:r w:rsidR="00DE66AA">
        <w:rPr>
          <w:rFonts w:ascii="Calibri Light" w:hAnsi="Calibri Light" w:cs="Calibri Light"/>
          <w:sz w:val="24"/>
          <w:szCs w:val="24"/>
        </w:rPr>
        <w:t xml:space="preserve">a ferramenta da OpenAI </w:t>
      </w:r>
      <w:r w:rsidR="004314BF">
        <w:rPr>
          <w:rFonts w:ascii="Calibri Light" w:hAnsi="Calibri Light" w:cs="Calibri Light"/>
          <w:sz w:val="24"/>
          <w:szCs w:val="24"/>
        </w:rPr>
        <w:t>permite a operação com comandos de linguagem natural, como uma conversa</w:t>
      </w:r>
      <w:r w:rsidR="007148F3">
        <w:rPr>
          <w:rFonts w:ascii="Calibri Light" w:hAnsi="Calibri Light" w:cs="Calibri Light"/>
          <w:sz w:val="24"/>
          <w:szCs w:val="24"/>
        </w:rPr>
        <w:t>, sem exigir conhecimento especializado</w:t>
      </w:r>
      <w:r w:rsidR="00CD2078">
        <w:rPr>
          <w:rFonts w:ascii="Calibri Light" w:hAnsi="Calibri Light" w:cs="Calibri Light"/>
          <w:sz w:val="24"/>
          <w:szCs w:val="24"/>
        </w:rPr>
        <w:t xml:space="preserve"> em estatística ou programação. O aplicativo ainda </w:t>
      </w:r>
      <w:r w:rsidR="00CE003B">
        <w:rPr>
          <w:rFonts w:ascii="Calibri Light" w:hAnsi="Calibri Light" w:cs="Calibri Light"/>
          <w:sz w:val="24"/>
          <w:szCs w:val="24"/>
        </w:rPr>
        <w:t xml:space="preserve">pode explicar </w:t>
      </w:r>
      <w:r w:rsidR="00B704C0">
        <w:rPr>
          <w:rFonts w:ascii="Calibri Light" w:hAnsi="Calibri Light" w:cs="Calibri Light"/>
          <w:sz w:val="24"/>
          <w:szCs w:val="24"/>
        </w:rPr>
        <w:t xml:space="preserve">didaticamente </w:t>
      </w:r>
      <w:r w:rsidR="00CE003B">
        <w:rPr>
          <w:rFonts w:ascii="Calibri Light" w:hAnsi="Calibri Light" w:cs="Calibri Light"/>
          <w:sz w:val="24"/>
          <w:szCs w:val="24"/>
        </w:rPr>
        <w:t xml:space="preserve">os procedimentos, oferecer ideias </w:t>
      </w:r>
      <w:r w:rsidR="00B704C0">
        <w:rPr>
          <w:rFonts w:ascii="Calibri Light" w:hAnsi="Calibri Light" w:cs="Calibri Light"/>
          <w:sz w:val="24"/>
          <w:szCs w:val="24"/>
        </w:rPr>
        <w:t xml:space="preserve">e sugerir </w:t>
      </w:r>
      <w:r w:rsidR="0094132E">
        <w:rPr>
          <w:rFonts w:ascii="Calibri Light" w:hAnsi="Calibri Light" w:cs="Calibri Light"/>
          <w:sz w:val="24"/>
          <w:szCs w:val="24"/>
        </w:rPr>
        <w:t>abordagens com base nos dados e nos objetivos pretendidos</w:t>
      </w:r>
      <w:r w:rsidR="00621CE0">
        <w:rPr>
          <w:rFonts w:ascii="Calibri Light" w:hAnsi="Calibri Light" w:cs="Calibri Light"/>
          <w:sz w:val="24"/>
          <w:szCs w:val="24"/>
        </w:rPr>
        <w:t xml:space="preserve">, de modo contextual com o ambiente normativo e de negócios das compras </w:t>
      </w:r>
      <w:r w:rsidR="00231E11">
        <w:rPr>
          <w:rFonts w:ascii="Calibri Light" w:hAnsi="Calibri Light" w:cs="Calibri Light"/>
          <w:sz w:val="24"/>
          <w:szCs w:val="24"/>
        </w:rPr>
        <w:t>governamentais</w:t>
      </w:r>
      <w:r w:rsidR="00621CE0">
        <w:rPr>
          <w:rFonts w:ascii="Calibri Light" w:hAnsi="Calibri Light" w:cs="Calibri Light"/>
          <w:sz w:val="24"/>
          <w:szCs w:val="24"/>
        </w:rPr>
        <w:t xml:space="preserve">. </w:t>
      </w:r>
      <w:r w:rsidR="00100203">
        <w:rPr>
          <w:rFonts w:ascii="Calibri Light" w:hAnsi="Calibri Light" w:cs="Calibri Light"/>
          <w:sz w:val="24"/>
          <w:szCs w:val="24"/>
        </w:rPr>
        <w:t xml:space="preserve">A Inteligência Artificial </w:t>
      </w:r>
      <w:r w:rsidR="006E64D8">
        <w:rPr>
          <w:rFonts w:ascii="Calibri Light" w:hAnsi="Calibri Light" w:cs="Calibri Light"/>
          <w:sz w:val="24"/>
          <w:szCs w:val="24"/>
        </w:rPr>
        <w:t xml:space="preserve">faz a ponte entre o conhecimento </w:t>
      </w:r>
      <w:r w:rsidR="007228E0">
        <w:rPr>
          <w:rFonts w:ascii="Calibri Light" w:hAnsi="Calibri Light" w:cs="Calibri Light"/>
          <w:sz w:val="24"/>
          <w:szCs w:val="24"/>
        </w:rPr>
        <w:t xml:space="preserve">econométrico e </w:t>
      </w:r>
      <w:r w:rsidR="004F4B14">
        <w:rPr>
          <w:rFonts w:ascii="Calibri Light" w:hAnsi="Calibri Light" w:cs="Calibri Light"/>
          <w:sz w:val="24"/>
          <w:szCs w:val="24"/>
        </w:rPr>
        <w:t xml:space="preserve">a experiência em licitações do comprador público. </w:t>
      </w:r>
    </w:p>
    <w:p w14:paraId="789F7E31" w14:textId="77777777"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5.3 Limitações e Sugestões para Pesquisas Futuras</w:t>
      </w:r>
    </w:p>
    <w:p w14:paraId="19B918FC" w14:textId="022D5655" w:rsidR="00386C0C" w:rsidRPr="00386C0C"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 xml:space="preserve">Embora os resultados obtidos sejam promissores, este estudo </w:t>
      </w:r>
      <w:r w:rsidR="00F205CC">
        <w:rPr>
          <w:rFonts w:ascii="Calibri Light" w:hAnsi="Calibri Light" w:cs="Calibri Light"/>
          <w:sz w:val="24"/>
          <w:szCs w:val="24"/>
        </w:rPr>
        <w:t>tem</w:t>
      </w:r>
      <w:r w:rsidRPr="00386C0C">
        <w:rPr>
          <w:rFonts w:ascii="Calibri Light" w:hAnsi="Calibri Light" w:cs="Calibri Light"/>
          <w:sz w:val="24"/>
          <w:szCs w:val="24"/>
        </w:rPr>
        <w:t xml:space="preserve"> limitações. A qualidade dos dados é fundamental para a precisão das estimativas, e eventuais inconsistências ou incompletudes nos dados podem impactar os resultados. Além disso, o modelo econométrico utilizado pode ser aprimorado com a inclusão de variáveis adicionais e a aplicação de técnicas mais sofisticadas de aprendizado de máquina.</w:t>
      </w:r>
    </w:p>
    <w:p w14:paraId="6D0046B3" w14:textId="77777777" w:rsidR="00386C0C" w:rsidRPr="00386C0C"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Para pesquisas futuras, sugerimos:</w:t>
      </w:r>
    </w:p>
    <w:p w14:paraId="3EA521FC" w14:textId="77777777" w:rsidR="00386C0C" w:rsidRPr="00386C0C" w:rsidRDefault="00386C0C" w:rsidP="000A3B95">
      <w:pPr>
        <w:numPr>
          <w:ilvl w:val="0"/>
          <w:numId w:val="11"/>
        </w:numPr>
        <w:jc w:val="both"/>
        <w:rPr>
          <w:rFonts w:ascii="Calibri Light" w:hAnsi="Calibri Light" w:cs="Calibri Light"/>
          <w:sz w:val="24"/>
          <w:szCs w:val="24"/>
        </w:rPr>
      </w:pPr>
      <w:r w:rsidRPr="00386C0C">
        <w:rPr>
          <w:rFonts w:ascii="Calibri Light" w:hAnsi="Calibri Light" w:cs="Calibri Light"/>
          <w:b/>
          <w:bCs/>
          <w:sz w:val="24"/>
          <w:szCs w:val="24"/>
        </w:rPr>
        <w:t>Ampliação do Escopo:</w:t>
      </w:r>
      <w:r w:rsidRPr="00386C0C">
        <w:rPr>
          <w:rFonts w:ascii="Calibri Light" w:hAnsi="Calibri Light" w:cs="Calibri Light"/>
          <w:sz w:val="24"/>
          <w:szCs w:val="24"/>
        </w:rPr>
        <w:t xml:space="preserve"> Aplicar a metodologia desenvolvida a outros tipos de medicamentos e produtos adquiridos pela administração pública, para verificar a generalização dos resultados.</w:t>
      </w:r>
    </w:p>
    <w:p w14:paraId="60159C2F" w14:textId="249A490E" w:rsidR="00386C0C" w:rsidRPr="00386C0C" w:rsidRDefault="00386C0C" w:rsidP="000A3B95">
      <w:pPr>
        <w:numPr>
          <w:ilvl w:val="0"/>
          <w:numId w:val="11"/>
        </w:numPr>
        <w:jc w:val="both"/>
        <w:rPr>
          <w:rFonts w:ascii="Calibri Light" w:hAnsi="Calibri Light" w:cs="Calibri Light"/>
          <w:sz w:val="24"/>
          <w:szCs w:val="24"/>
        </w:rPr>
      </w:pPr>
      <w:r w:rsidRPr="00386C0C">
        <w:rPr>
          <w:rFonts w:ascii="Calibri Light" w:hAnsi="Calibri Light" w:cs="Calibri Light"/>
          <w:b/>
          <w:bCs/>
          <w:sz w:val="24"/>
          <w:szCs w:val="24"/>
        </w:rPr>
        <w:lastRenderedPageBreak/>
        <w:t>Inclusão de Novas Variáveis:</w:t>
      </w:r>
      <w:r w:rsidRPr="00386C0C">
        <w:rPr>
          <w:rFonts w:ascii="Calibri Light" w:hAnsi="Calibri Light" w:cs="Calibri Light"/>
          <w:sz w:val="24"/>
          <w:szCs w:val="24"/>
        </w:rPr>
        <w:t xml:space="preserve"> Incorporar variáveis como características dos fornecedores, histórico de preços e condições de mercado, </w:t>
      </w:r>
      <w:r w:rsidR="007F178C">
        <w:rPr>
          <w:rFonts w:ascii="Calibri Light" w:hAnsi="Calibri Light" w:cs="Calibri Light"/>
          <w:sz w:val="24"/>
          <w:szCs w:val="24"/>
        </w:rPr>
        <w:t xml:space="preserve">bem como dados de licitações canceladas, </w:t>
      </w:r>
      <w:r w:rsidRPr="00386C0C">
        <w:rPr>
          <w:rFonts w:ascii="Calibri Light" w:hAnsi="Calibri Light" w:cs="Calibri Light"/>
          <w:sz w:val="24"/>
          <w:szCs w:val="24"/>
        </w:rPr>
        <w:t>para melhorar a precisão dos modelos.</w:t>
      </w:r>
    </w:p>
    <w:p w14:paraId="7A3A9C7A" w14:textId="194A6AA6" w:rsidR="002D506C" w:rsidRPr="00F76EE0" w:rsidRDefault="00386C0C" w:rsidP="000A3B95">
      <w:pPr>
        <w:numPr>
          <w:ilvl w:val="0"/>
          <w:numId w:val="11"/>
        </w:numPr>
        <w:jc w:val="both"/>
        <w:rPr>
          <w:rFonts w:ascii="Calibri Light" w:hAnsi="Calibri Light" w:cs="Calibri Light"/>
          <w:sz w:val="24"/>
          <w:szCs w:val="24"/>
        </w:rPr>
      </w:pPr>
      <w:r w:rsidRPr="00386C0C">
        <w:rPr>
          <w:rFonts w:ascii="Calibri Light" w:hAnsi="Calibri Light" w:cs="Calibri Light"/>
          <w:b/>
          <w:bCs/>
          <w:sz w:val="24"/>
          <w:szCs w:val="24"/>
        </w:rPr>
        <w:t>Técnicas Avançadas de IA:</w:t>
      </w:r>
      <w:r w:rsidRPr="00386C0C">
        <w:rPr>
          <w:rFonts w:ascii="Calibri Light" w:hAnsi="Calibri Light" w:cs="Calibri Light"/>
          <w:sz w:val="24"/>
          <w:szCs w:val="24"/>
        </w:rPr>
        <w:t xml:space="preserve"> Explorar o uso de técnicas avançadas de inteligência artificial, como redes neurais e aprendizado profundo, para aprimorar a modelagem e a previsão de preços</w:t>
      </w:r>
      <w:r w:rsidR="000C0A2E">
        <w:rPr>
          <w:rFonts w:ascii="Calibri Light" w:hAnsi="Calibri Light" w:cs="Calibri Light"/>
          <w:sz w:val="24"/>
          <w:szCs w:val="24"/>
        </w:rPr>
        <w:t xml:space="preserve">, </w:t>
      </w:r>
      <w:r w:rsidR="00FE312A">
        <w:rPr>
          <w:rFonts w:ascii="Calibri Light" w:hAnsi="Calibri Light" w:cs="Calibri Light"/>
          <w:sz w:val="24"/>
          <w:szCs w:val="24"/>
        </w:rPr>
        <w:t xml:space="preserve">a exemplo de metodologias inovadoras para estimar </w:t>
      </w:r>
      <w:r w:rsidR="001B486F">
        <w:rPr>
          <w:rFonts w:ascii="Calibri Light" w:hAnsi="Calibri Light" w:cs="Calibri Light"/>
          <w:sz w:val="24"/>
          <w:szCs w:val="24"/>
        </w:rPr>
        <w:t>transações imobiliárias (</w:t>
      </w:r>
      <w:r w:rsidR="001B486F" w:rsidRPr="001B486F">
        <w:rPr>
          <w:rFonts w:ascii="Calibri Light" w:hAnsi="Calibri Light" w:cs="Calibri Light"/>
          <w:sz w:val="24"/>
          <w:szCs w:val="24"/>
        </w:rPr>
        <w:t>Marzagão</w:t>
      </w:r>
      <w:r w:rsidR="001B486F">
        <w:rPr>
          <w:rFonts w:ascii="Calibri Light" w:hAnsi="Calibri Light" w:cs="Calibri Light"/>
          <w:sz w:val="24"/>
          <w:szCs w:val="24"/>
        </w:rPr>
        <w:t>;</w:t>
      </w:r>
      <w:r w:rsidR="001B486F" w:rsidRPr="001B486F">
        <w:rPr>
          <w:rFonts w:ascii="Calibri Light" w:hAnsi="Calibri Light" w:cs="Calibri Light"/>
          <w:sz w:val="24"/>
          <w:szCs w:val="24"/>
        </w:rPr>
        <w:t xml:space="preserve"> </w:t>
      </w:r>
      <w:r w:rsidR="001B486F">
        <w:rPr>
          <w:rFonts w:ascii="Calibri Light" w:hAnsi="Calibri Light" w:cs="Calibri Light"/>
          <w:sz w:val="24"/>
          <w:szCs w:val="24"/>
        </w:rPr>
        <w:t>F</w:t>
      </w:r>
      <w:r w:rsidR="001B486F" w:rsidRPr="001B486F">
        <w:rPr>
          <w:rFonts w:ascii="Calibri Light" w:hAnsi="Calibri Light" w:cs="Calibri Light"/>
          <w:sz w:val="24"/>
          <w:szCs w:val="24"/>
        </w:rPr>
        <w:t>erreira</w:t>
      </w:r>
      <w:r w:rsidR="001B486F">
        <w:rPr>
          <w:rFonts w:ascii="Calibri Light" w:hAnsi="Calibri Light" w:cs="Calibri Light"/>
          <w:sz w:val="24"/>
          <w:szCs w:val="24"/>
        </w:rPr>
        <w:t>;</w:t>
      </w:r>
      <w:r w:rsidR="001B486F" w:rsidRPr="001B486F">
        <w:rPr>
          <w:rFonts w:ascii="Calibri Light" w:hAnsi="Calibri Light" w:cs="Calibri Light"/>
          <w:sz w:val="24"/>
          <w:szCs w:val="24"/>
        </w:rPr>
        <w:t xml:space="preserve"> </w:t>
      </w:r>
      <w:r w:rsidR="001B486F">
        <w:rPr>
          <w:rFonts w:ascii="Calibri Light" w:hAnsi="Calibri Light" w:cs="Calibri Light"/>
          <w:sz w:val="24"/>
          <w:szCs w:val="24"/>
        </w:rPr>
        <w:t xml:space="preserve">Sales, 2021). </w:t>
      </w:r>
    </w:p>
    <w:p w14:paraId="3EE0673C" w14:textId="77777777" w:rsidR="00157B73" w:rsidRDefault="00B96ABF" w:rsidP="00B96ABF">
      <w:pPr>
        <w:jc w:val="both"/>
        <w:rPr>
          <w:rFonts w:ascii="Calibri Light" w:hAnsi="Calibri Light" w:cs="Calibri Light"/>
          <w:b/>
          <w:bCs/>
          <w:sz w:val="24"/>
          <w:szCs w:val="24"/>
        </w:rPr>
      </w:pPr>
      <w:r>
        <w:rPr>
          <w:rFonts w:ascii="Calibri Light" w:hAnsi="Calibri Light" w:cs="Calibri Light"/>
          <w:b/>
          <w:bCs/>
          <w:sz w:val="24"/>
          <w:szCs w:val="24"/>
        </w:rPr>
        <w:t xml:space="preserve">5.4 </w:t>
      </w:r>
      <w:r w:rsidRPr="00386C0C">
        <w:rPr>
          <w:rFonts w:ascii="Calibri Light" w:hAnsi="Calibri Light" w:cs="Calibri Light"/>
          <w:b/>
          <w:bCs/>
          <w:sz w:val="24"/>
          <w:szCs w:val="24"/>
        </w:rPr>
        <w:t>Desafios e Oportunidades</w:t>
      </w:r>
    </w:p>
    <w:p w14:paraId="2FE28F0B" w14:textId="4261DDCE" w:rsidR="00B96ABF" w:rsidRPr="00386C0C" w:rsidRDefault="00B96ABF" w:rsidP="00B96ABF">
      <w:pPr>
        <w:jc w:val="both"/>
        <w:rPr>
          <w:rFonts w:ascii="Calibri Light" w:hAnsi="Calibri Light" w:cs="Calibri Light"/>
          <w:sz w:val="24"/>
          <w:szCs w:val="24"/>
        </w:rPr>
      </w:pPr>
      <w:r w:rsidRPr="00386C0C">
        <w:rPr>
          <w:rFonts w:ascii="Calibri Light" w:hAnsi="Calibri Light" w:cs="Calibri Light"/>
          <w:sz w:val="24"/>
          <w:szCs w:val="24"/>
        </w:rPr>
        <w:t xml:space="preserve">Apesar dos benefícios, a adoção de </w:t>
      </w:r>
      <w:r w:rsidR="004678F1">
        <w:rPr>
          <w:rFonts w:ascii="Calibri Light" w:hAnsi="Calibri Light" w:cs="Calibri Light"/>
          <w:sz w:val="24"/>
          <w:szCs w:val="24"/>
        </w:rPr>
        <w:t>Inteligência Artificial</w:t>
      </w:r>
      <w:r w:rsidR="00A32877">
        <w:rPr>
          <w:rFonts w:ascii="Calibri Light" w:hAnsi="Calibri Light" w:cs="Calibri Light"/>
          <w:sz w:val="24"/>
          <w:szCs w:val="24"/>
        </w:rPr>
        <w:t xml:space="preserve"> (IA)</w:t>
      </w:r>
      <w:r w:rsidRPr="00386C0C">
        <w:rPr>
          <w:rFonts w:ascii="Calibri Light" w:hAnsi="Calibri Light" w:cs="Calibri Light"/>
          <w:sz w:val="24"/>
          <w:szCs w:val="24"/>
        </w:rPr>
        <w:t xml:space="preserve"> e A</w:t>
      </w:r>
      <w:r w:rsidR="004678F1">
        <w:rPr>
          <w:rFonts w:ascii="Calibri Light" w:hAnsi="Calibri Light" w:cs="Calibri Light"/>
          <w:sz w:val="24"/>
          <w:szCs w:val="24"/>
        </w:rPr>
        <w:t>prendiza</w:t>
      </w:r>
      <w:r w:rsidR="00E73D53">
        <w:rPr>
          <w:rFonts w:ascii="Calibri Light" w:hAnsi="Calibri Light" w:cs="Calibri Light"/>
          <w:sz w:val="24"/>
          <w:szCs w:val="24"/>
        </w:rPr>
        <w:t>do</w:t>
      </w:r>
      <w:r w:rsidR="004678F1">
        <w:rPr>
          <w:rFonts w:ascii="Calibri Light" w:hAnsi="Calibri Light" w:cs="Calibri Light"/>
          <w:sz w:val="24"/>
          <w:szCs w:val="24"/>
        </w:rPr>
        <w:t xml:space="preserve"> de </w:t>
      </w:r>
      <w:r w:rsidRPr="00386C0C">
        <w:rPr>
          <w:rFonts w:ascii="Calibri Light" w:hAnsi="Calibri Light" w:cs="Calibri Light"/>
          <w:sz w:val="24"/>
          <w:szCs w:val="24"/>
        </w:rPr>
        <w:t>M</w:t>
      </w:r>
      <w:r w:rsidR="004678F1">
        <w:rPr>
          <w:rFonts w:ascii="Calibri Light" w:hAnsi="Calibri Light" w:cs="Calibri Light"/>
          <w:sz w:val="24"/>
          <w:szCs w:val="24"/>
        </w:rPr>
        <w:t>áquina</w:t>
      </w:r>
      <w:r w:rsidR="00A32877">
        <w:rPr>
          <w:rFonts w:ascii="Calibri Light" w:hAnsi="Calibri Light" w:cs="Calibri Light"/>
          <w:sz w:val="24"/>
          <w:szCs w:val="24"/>
        </w:rPr>
        <w:t xml:space="preserve"> (AM)</w:t>
      </w:r>
      <w:r w:rsidRPr="00386C0C">
        <w:rPr>
          <w:rFonts w:ascii="Calibri Light" w:hAnsi="Calibri Light" w:cs="Calibri Light"/>
          <w:sz w:val="24"/>
          <w:szCs w:val="24"/>
        </w:rPr>
        <w:t xml:space="preserve"> na administração pública enfrenta desafios significativos. A implementação dessas tecnologias requer uma infraestrutura tecnológica adequada, que nem sempre está disponível em todos os órgãos públicos. Além disso, é necessário capacitar os servidores públicos para utilizarem essas ferramentas de forma eficaz. Questões éticas também surgem, especialmente relacionadas ao uso de dados pessoais e à transparência dos algoritmos utilizados (Mittelstadt et al., 2016).</w:t>
      </w:r>
    </w:p>
    <w:p w14:paraId="45282364" w14:textId="21965910" w:rsidR="00B96ABF" w:rsidRDefault="00B96ABF" w:rsidP="00B96ABF">
      <w:pPr>
        <w:jc w:val="both"/>
        <w:rPr>
          <w:rFonts w:ascii="Calibri Light" w:hAnsi="Calibri Light" w:cs="Calibri Light"/>
          <w:sz w:val="24"/>
          <w:szCs w:val="24"/>
        </w:rPr>
      </w:pPr>
      <w:r w:rsidRPr="00386C0C">
        <w:rPr>
          <w:rFonts w:ascii="Calibri Light" w:hAnsi="Calibri Light" w:cs="Calibri Light"/>
          <w:sz w:val="24"/>
          <w:szCs w:val="24"/>
        </w:rPr>
        <w:t>No entanto, as oportunidades oferecidas pela IA e AM são vastas. No contexto das pesquisas de preços, essas tecnologias podem automatizar e aprimorar o processo de coleta e análise de dados, proporcionando estimativas mais precisas e confiáveis. A adoção de IA e AM pode, assim, transformar a maneira como a administração pública conduz suas pesquisas de preços, promovendo maior transparência e eficiência.</w:t>
      </w:r>
    </w:p>
    <w:p w14:paraId="22B099EE" w14:textId="5A94AAAB" w:rsidR="00242768" w:rsidRDefault="00242768" w:rsidP="00B96ABF">
      <w:pPr>
        <w:jc w:val="both"/>
        <w:rPr>
          <w:rFonts w:ascii="Calibri Light" w:hAnsi="Calibri Light" w:cs="Calibri Light"/>
          <w:sz w:val="24"/>
          <w:szCs w:val="24"/>
        </w:rPr>
      </w:pPr>
      <w:r>
        <w:rPr>
          <w:rFonts w:ascii="Calibri Light" w:hAnsi="Calibri Light" w:cs="Calibri Light"/>
          <w:sz w:val="24"/>
          <w:szCs w:val="24"/>
        </w:rPr>
        <w:t xml:space="preserve">Num contexto de </w:t>
      </w:r>
      <w:r w:rsidR="00936292">
        <w:rPr>
          <w:rFonts w:ascii="Calibri Light" w:hAnsi="Calibri Light" w:cs="Calibri Light"/>
          <w:sz w:val="24"/>
          <w:szCs w:val="24"/>
        </w:rPr>
        <w:t xml:space="preserve">transações </w:t>
      </w:r>
      <w:r w:rsidR="00F74D82">
        <w:rPr>
          <w:rFonts w:ascii="Calibri Light" w:hAnsi="Calibri Light" w:cs="Calibri Light"/>
          <w:sz w:val="24"/>
          <w:szCs w:val="24"/>
        </w:rPr>
        <w:t xml:space="preserve">de compras públicas </w:t>
      </w:r>
      <w:r w:rsidR="00936292">
        <w:rPr>
          <w:rFonts w:ascii="Calibri Light" w:hAnsi="Calibri Light" w:cs="Calibri Light"/>
          <w:sz w:val="24"/>
          <w:szCs w:val="24"/>
        </w:rPr>
        <w:t xml:space="preserve">que representam </w:t>
      </w:r>
      <w:r w:rsidR="00A13A5C" w:rsidRPr="00A13A5C">
        <w:rPr>
          <w:rFonts w:ascii="Calibri Light" w:hAnsi="Calibri Light" w:cs="Calibri Light"/>
          <w:sz w:val="24"/>
          <w:szCs w:val="24"/>
        </w:rPr>
        <w:t>valores em torno de R$ 1 trilhão por ano (</w:t>
      </w:r>
      <w:r w:rsidR="00F74D82" w:rsidRPr="00A13A5C">
        <w:rPr>
          <w:rFonts w:ascii="Calibri Light" w:hAnsi="Calibri Light" w:cs="Calibri Light"/>
          <w:sz w:val="24"/>
          <w:szCs w:val="24"/>
        </w:rPr>
        <w:t>Ribeiro</w:t>
      </w:r>
      <w:r w:rsidR="00F74D82">
        <w:rPr>
          <w:rFonts w:ascii="Calibri Light" w:hAnsi="Calibri Light" w:cs="Calibri Light"/>
          <w:sz w:val="24"/>
          <w:szCs w:val="24"/>
        </w:rPr>
        <w:t>;</w:t>
      </w:r>
      <w:r w:rsidR="00F74D82" w:rsidRPr="00A13A5C">
        <w:rPr>
          <w:rFonts w:ascii="Calibri Light" w:hAnsi="Calibri Light" w:cs="Calibri Light"/>
          <w:sz w:val="24"/>
          <w:szCs w:val="24"/>
        </w:rPr>
        <w:t xml:space="preserve"> Inacio Junior</w:t>
      </w:r>
      <w:r w:rsidR="00A13A5C" w:rsidRPr="00A13A5C">
        <w:rPr>
          <w:rFonts w:ascii="Calibri Light" w:hAnsi="Calibri Light" w:cs="Calibri Light"/>
          <w:sz w:val="24"/>
          <w:szCs w:val="24"/>
        </w:rPr>
        <w:t>, 2019)</w:t>
      </w:r>
      <w:r w:rsidR="00F74D82">
        <w:rPr>
          <w:rFonts w:ascii="Calibri Light" w:hAnsi="Calibri Light" w:cs="Calibri Light"/>
          <w:sz w:val="24"/>
          <w:szCs w:val="24"/>
        </w:rPr>
        <w:t xml:space="preserve">, </w:t>
      </w:r>
      <w:r w:rsidR="00324E11">
        <w:rPr>
          <w:rFonts w:ascii="Calibri Light" w:hAnsi="Calibri Light" w:cs="Calibri Light"/>
          <w:sz w:val="24"/>
          <w:szCs w:val="24"/>
        </w:rPr>
        <w:t>certamente vale o investimento em ferramentas que aperfeiçoem os procedimentos</w:t>
      </w:r>
      <w:r w:rsidR="007B6CA5">
        <w:rPr>
          <w:rFonts w:ascii="Calibri Light" w:hAnsi="Calibri Light" w:cs="Calibri Light"/>
          <w:sz w:val="24"/>
          <w:szCs w:val="24"/>
        </w:rPr>
        <w:t xml:space="preserve">, assim como investimento em capacitação das pessoas que operam tais ferramentas. </w:t>
      </w:r>
      <w:r w:rsidR="00230E08">
        <w:rPr>
          <w:rFonts w:ascii="Calibri Light" w:hAnsi="Calibri Light" w:cs="Calibri Light"/>
          <w:sz w:val="24"/>
          <w:szCs w:val="24"/>
        </w:rPr>
        <w:t>A profissionalização dos compradores públicos é um tema urgente e essencial (Santos</w:t>
      </w:r>
      <w:r w:rsidR="00A327F2">
        <w:rPr>
          <w:rFonts w:ascii="Calibri Light" w:hAnsi="Calibri Light" w:cs="Calibri Light"/>
          <w:sz w:val="24"/>
          <w:szCs w:val="24"/>
        </w:rPr>
        <w:t xml:space="preserve">; </w:t>
      </w:r>
      <w:r w:rsidR="00230E08">
        <w:rPr>
          <w:rFonts w:ascii="Calibri Light" w:hAnsi="Calibri Light" w:cs="Calibri Light"/>
          <w:sz w:val="24"/>
          <w:szCs w:val="24"/>
        </w:rPr>
        <w:t xml:space="preserve">Pércio, </w:t>
      </w:r>
      <w:r w:rsidR="00A327F2">
        <w:rPr>
          <w:rFonts w:ascii="Calibri Light" w:hAnsi="Calibri Light" w:cs="Calibri Light"/>
          <w:sz w:val="24"/>
          <w:szCs w:val="24"/>
        </w:rPr>
        <w:t xml:space="preserve">2022). </w:t>
      </w:r>
    </w:p>
    <w:p w14:paraId="2F3CC8FB" w14:textId="1E7D3A09" w:rsidR="00386C0C" w:rsidRPr="00386C0C" w:rsidRDefault="00386C0C" w:rsidP="000A3B95">
      <w:pPr>
        <w:jc w:val="both"/>
        <w:rPr>
          <w:rFonts w:ascii="Calibri Light" w:hAnsi="Calibri Light" w:cs="Calibri Light"/>
          <w:b/>
          <w:bCs/>
          <w:sz w:val="24"/>
          <w:szCs w:val="24"/>
        </w:rPr>
      </w:pPr>
      <w:r w:rsidRPr="00386C0C">
        <w:rPr>
          <w:rFonts w:ascii="Calibri Light" w:hAnsi="Calibri Light" w:cs="Calibri Light"/>
          <w:b/>
          <w:bCs/>
          <w:sz w:val="24"/>
          <w:szCs w:val="24"/>
        </w:rPr>
        <w:t>5.</w:t>
      </w:r>
      <w:r w:rsidR="00B96ABF">
        <w:rPr>
          <w:rFonts w:ascii="Calibri Light" w:hAnsi="Calibri Light" w:cs="Calibri Light"/>
          <w:b/>
          <w:bCs/>
          <w:sz w:val="24"/>
          <w:szCs w:val="24"/>
        </w:rPr>
        <w:t>5</w:t>
      </w:r>
      <w:r w:rsidRPr="00386C0C">
        <w:rPr>
          <w:rFonts w:ascii="Calibri Light" w:hAnsi="Calibri Light" w:cs="Calibri Light"/>
          <w:b/>
          <w:bCs/>
          <w:sz w:val="24"/>
          <w:szCs w:val="24"/>
        </w:rPr>
        <w:t xml:space="preserve"> Considerações Finais</w:t>
      </w:r>
    </w:p>
    <w:p w14:paraId="49F71C66" w14:textId="77777777" w:rsidR="00386C0C" w:rsidRDefault="00386C0C" w:rsidP="000A3B95">
      <w:pPr>
        <w:jc w:val="both"/>
        <w:rPr>
          <w:rFonts w:ascii="Calibri Light" w:hAnsi="Calibri Light" w:cs="Calibri Light"/>
          <w:sz w:val="24"/>
          <w:szCs w:val="24"/>
        </w:rPr>
      </w:pPr>
      <w:r w:rsidRPr="00386C0C">
        <w:rPr>
          <w:rFonts w:ascii="Calibri Light" w:hAnsi="Calibri Light" w:cs="Calibri Light"/>
          <w:sz w:val="24"/>
          <w:szCs w:val="24"/>
        </w:rPr>
        <w:t>Este estudo demonstrou que a combinação de ferramentas de inteligência artificial, como o ChatGPT, com técnicas econométricas, oferece uma abordagem poderosa para a pesquisa de preços em compras públicas. A aplicação prática deste método tem o potencial de transformar a gestão pública, promovendo maior transparência, eficiência e economia de recursos. Esperamos que os resultados apresentados incentivem a adoção de tecnologias avançadas na administração pública e inspirem novas pesquisas na área.</w:t>
      </w:r>
    </w:p>
    <w:p w14:paraId="3895AA80" w14:textId="107B92F2" w:rsidR="002D506C" w:rsidRPr="00386C0C" w:rsidRDefault="0079731F" w:rsidP="000A3B95">
      <w:pPr>
        <w:jc w:val="both"/>
        <w:rPr>
          <w:rFonts w:ascii="Calibri Light" w:hAnsi="Calibri Light" w:cs="Calibri Light"/>
          <w:sz w:val="24"/>
          <w:szCs w:val="24"/>
        </w:rPr>
      </w:pPr>
      <w:r w:rsidRPr="0079731F">
        <w:rPr>
          <w:rFonts w:ascii="Calibri Light" w:hAnsi="Calibri Light" w:cs="Calibri Light"/>
          <w:sz w:val="24"/>
          <w:szCs w:val="24"/>
        </w:rPr>
        <w:t xml:space="preserve">E o ChatGPT ainda ajudou a escrever este artigo, sugerindo ideias para alguns parágrafos. Embora o algoritmo tenha recomendado algumas referências fictícias, isso não afetou a qualidade das análises de dados! </w:t>
      </w:r>
      <w:r w:rsidR="002D506C">
        <w:rPr>
          <w:rFonts w:ascii="Calibri Light" w:hAnsi="Calibri Light" w:cs="Calibri Light"/>
          <w:sz w:val="24"/>
          <w:szCs w:val="24"/>
        </w:rPr>
        <w:t xml:space="preserve"> </w:t>
      </w:r>
    </w:p>
    <w:p w14:paraId="20643FB1" w14:textId="5BE73D2F" w:rsidR="00B96ABF" w:rsidRDefault="00B96ABF" w:rsidP="00467577">
      <w:pPr>
        <w:jc w:val="both"/>
        <w:rPr>
          <w:rFonts w:ascii="Calibri Light" w:hAnsi="Calibri Light" w:cs="Calibri Light"/>
          <w:sz w:val="24"/>
          <w:szCs w:val="24"/>
        </w:rPr>
      </w:pPr>
      <w:r>
        <w:rPr>
          <w:rFonts w:ascii="Calibri Light" w:hAnsi="Calibri Light" w:cs="Calibri Light"/>
          <w:sz w:val="24"/>
          <w:szCs w:val="24"/>
        </w:rPr>
        <w:t xml:space="preserve">Esperamos, sinceramente, provocar o debate sobre o uso de tecnologias mais avançadas no aperfeiçoamento das compras públicas. </w:t>
      </w:r>
      <w:r w:rsidR="00334B6A">
        <w:rPr>
          <w:rFonts w:ascii="Calibri Light" w:hAnsi="Calibri Light" w:cs="Calibri Light"/>
          <w:sz w:val="24"/>
          <w:szCs w:val="24"/>
        </w:rPr>
        <w:t xml:space="preserve">Que </w:t>
      </w:r>
      <w:r w:rsidR="00A34602">
        <w:rPr>
          <w:rFonts w:ascii="Calibri Light" w:hAnsi="Calibri Light" w:cs="Calibri Light"/>
          <w:sz w:val="24"/>
          <w:szCs w:val="24"/>
        </w:rPr>
        <w:t xml:space="preserve">a nossa farofa </w:t>
      </w:r>
      <w:r w:rsidR="00467577">
        <w:rPr>
          <w:rFonts w:ascii="Calibri Light" w:hAnsi="Calibri Light" w:cs="Calibri Light"/>
          <w:sz w:val="24"/>
          <w:szCs w:val="24"/>
        </w:rPr>
        <w:t>nos deixe “</w:t>
      </w:r>
      <w:r w:rsidR="00A34602" w:rsidRPr="00A34602">
        <w:rPr>
          <w:rFonts w:ascii="Calibri Light" w:hAnsi="Calibri Light" w:cs="Calibri Light"/>
          <w:sz w:val="24"/>
          <w:szCs w:val="24"/>
        </w:rPr>
        <w:t>forte</w:t>
      </w:r>
      <w:r w:rsidR="00467577">
        <w:rPr>
          <w:rFonts w:ascii="Calibri Light" w:hAnsi="Calibri Light" w:cs="Calibri Light"/>
          <w:sz w:val="24"/>
          <w:szCs w:val="24"/>
        </w:rPr>
        <w:t>s</w:t>
      </w:r>
      <w:r w:rsidR="00A34602" w:rsidRPr="00A34602">
        <w:rPr>
          <w:rFonts w:ascii="Calibri Light" w:hAnsi="Calibri Light" w:cs="Calibri Light"/>
          <w:sz w:val="24"/>
          <w:szCs w:val="24"/>
        </w:rPr>
        <w:t xml:space="preserve"> como um touro</w:t>
      </w:r>
      <w:r w:rsidR="00467577">
        <w:rPr>
          <w:rFonts w:ascii="Calibri Light" w:hAnsi="Calibri Light" w:cs="Calibri Light"/>
          <w:sz w:val="24"/>
          <w:szCs w:val="24"/>
        </w:rPr>
        <w:t>” e de “</w:t>
      </w:r>
      <w:r w:rsidR="00A34602" w:rsidRPr="00A34602">
        <w:rPr>
          <w:rFonts w:ascii="Calibri Light" w:hAnsi="Calibri Light" w:cs="Calibri Light"/>
          <w:sz w:val="24"/>
          <w:szCs w:val="24"/>
        </w:rPr>
        <w:t>cabeça inteligente</w:t>
      </w:r>
      <w:r w:rsidR="00467577">
        <w:rPr>
          <w:rFonts w:ascii="Calibri Light" w:hAnsi="Calibri Light" w:cs="Calibri Light"/>
          <w:sz w:val="24"/>
          <w:szCs w:val="24"/>
        </w:rPr>
        <w:t xml:space="preserve">”, como cantava Mauro </w:t>
      </w:r>
      <w:r w:rsidR="00532077">
        <w:rPr>
          <w:rFonts w:ascii="Calibri Light" w:hAnsi="Calibri Light" w:cs="Calibri Light"/>
          <w:sz w:val="24"/>
          <w:szCs w:val="24"/>
        </w:rPr>
        <w:t xml:space="preserve">Celso. </w:t>
      </w:r>
    </w:p>
    <w:p w14:paraId="7C802B59" w14:textId="77777777" w:rsidR="005874A7" w:rsidRDefault="005874A7" w:rsidP="00467577">
      <w:pPr>
        <w:jc w:val="both"/>
        <w:rPr>
          <w:rFonts w:ascii="Calibri Light" w:hAnsi="Calibri Light" w:cs="Calibri Light"/>
          <w:b/>
          <w:bCs/>
          <w:sz w:val="24"/>
          <w:szCs w:val="24"/>
        </w:rPr>
      </w:pPr>
    </w:p>
    <w:p w14:paraId="275812E9" w14:textId="08714567" w:rsidR="006F6B5C" w:rsidRPr="006F6B5C" w:rsidRDefault="006F6B5C" w:rsidP="00467577">
      <w:pPr>
        <w:jc w:val="both"/>
        <w:rPr>
          <w:rFonts w:ascii="Calibri Light" w:hAnsi="Calibri Light" w:cs="Calibri Light"/>
          <w:b/>
          <w:bCs/>
          <w:sz w:val="24"/>
          <w:szCs w:val="24"/>
        </w:rPr>
      </w:pPr>
      <w:r w:rsidRPr="006F6B5C">
        <w:rPr>
          <w:rFonts w:ascii="Calibri Light" w:hAnsi="Calibri Light" w:cs="Calibri Light"/>
          <w:b/>
          <w:bCs/>
          <w:sz w:val="24"/>
          <w:szCs w:val="24"/>
        </w:rPr>
        <w:lastRenderedPageBreak/>
        <w:t>Agradecimentos</w:t>
      </w:r>
    </w:p>
    <w:p w14:paraId="2888DEBB" w14:textId="52DF99A7" w:rsidR="00577C56" w:rsidRDefault="006F6B5C">
      <w:pPr>
        <w:rPr>
          <w:rFonts w:ascii="Calibri Light" w:hAnsi="Calibri Light" w:cs="Calibri Light"/>
          <w:sz w:val="24"/>
          <w:szCs w:val="24"/>
        </w:rPr>
      </w:pPr>
      <w:r>
        <w:rPr>
          <w:rFonts w:ascii="Calibri Light" w:hAnsi="Calibri Light" w:cs="Calibri Light"/>
          <w:sz w:val="24"/>
          <w:szCs w:val="24"/>
        </w:rPr>
        <w:t xml:space="preserve">Agradecemos a ajuda dos nossos leitores-beta, que avaliaram </w:t>
      </w:r>
      <w:r w:rsidR="00C77F22">
        <w:rPr>
          <w:rFonts w:ascii="Calibri Light" w:hAnsi="Calibri Light" w:cs="Calibri Light"/>
          <w:sz w:val="24"/>
          <w:szCs w:val="24"/>
        </w:rPr>
        <w:t>as versões preliminares d</w:t>
      </w:r>
      <w:r w:rsidR="00C902A7">
        <w:rPr>
          <w:rFonts w:ascii="Calibri Light" w:hAnsi="Calibri Light" w:cs="Calibri Light"/>
          <w:sz w:val="24"/>
          <w:szCs w:val="24"/>
        </w:rPr>
        <w:t>o</w:t>
      </w:r>
      <w:r w:rsidR="00C77F22">
        <w:rPr>
          <w:rFonts w:ascii="Calibri Light" w:hAnsi="Calibri Light" w:cs="Calibri Light"/>
          <w:sz w:val="24"/>
          <w:szCs w:val="24"/>
        </w:rPr>
        <w:t xml:space="preserve"> texto e fizeram valiosas sugestões: Felip</w:t>
      </w:r>
      <w:r w:rsidR="00D84BFA">
        <w:rPr>
          <w:rFonts w:ascii="Calibri Light" w:hAnsi="Calibri Light" w:cs="Calibri Light"/>
          <w:sz w:val="24"/>
          <w:szCs w:val="24"/>
        </w:rPr>
        <w:t>p</w:t>
      </w:r>
      <w:r w:rsidR="00C77F22">
        <w:rPr>
          <w:rFonts w:ascii="Calibri Light" w:hAnsi="Calibri Light" w:cs="Calibri Light"/>
          <w:sz w:val="24"/>
          <w:szCs w:val="24"/>
        </w:rPr>
        <w:t>e Vilaça, Caio Costa</w:t>
      </w:r>
      <w:r w:rsidR="00145352">
        <w:rPr>
          <w:rFonts w:ascii="Calibri Light" w:hAnsi="Calibri Light" w:cs="Calibri Light"/>
          <w:sz w:val="24"/>
          <w:szCs w:val="24"/>
        </w:rPr>
        <w:t xml:space="preserve"> e</w:t>
      </w:r>
      <w:r w:rsidR="00C77F22">
        <w:rPr>
          <w:rFonts w:ascii="Calibri Light" w:hAnsi="Calibri Light" w:cs="Calibri Light"/>
          <w:sz w:val="24"/>
          <w:szCs w:val="24"/>
        </w:rPr>
        <w:t xml:space="preserve"> Ronaldo Correa. </w:t>
      </w:r>
    </w:p>
    <w:p w14:paraId="7FF9655E" w14:textId="77777777" w:rsidR="006F6B5C" w:rsidRDefault="006F6B5C">
      <w:pPr>
        <w:rPr>
          <w:rFonts w:ascii="Calibri Light" w:hAnsi="Calibri Light" w:cs="Calibri Light"/>
          <w:sz w:val="24"/>
          <w:szCs w:val="24"/>
        </w:rPr>
      </w:pPr>
    </w:p>
    <w:p w14:paraId="2D60B3E7" w14:textId="7C0B7D7B" w:rsidR="002D589A" w:rsidRDefault="00577C56" w:rsidP="000A3B95">
      <w:pPr>
        <w:jc w:val="both"/>
        <w:rPr>
          <w:rFonts w:ascii="Calibri Light" w:hAnsi="Calibri Light" w:cs="Calibri Light"/>
          <w:b/>
          <w:bCs/>
          <w:sz w:val="24"/>
          <w:szCs w:val="24"/>
        </w:rPr>
      </w:pPr>
      <w:r w:rsidRPr="00577C56">
        <w:rPr>
          <w:rFonts w:ascii="Calibri Light" w:hAnsi="Calibri Light" w:cs="Calibri Light"/>
          <w:b/>
          <w:bCs/>
          <w:sz w:val="24"/>
          <w:szCs w:val="24"/>
        </w:rPr>
        <w:t>Referências</w:t>
      </w:r>
    </w:p>
    <w:p w14:paraId="4A5BF657" w14:textId="77777777" w:rsidR="0079731F" w:rsidRDefault="0079731F" w:rsidP="000A3B95">
      <w:pPr>
        <w:jc w:val="both"/>
        <w:rPr>
          <w:rFonts w:ascii="Calibri Light" w:hAnsi="Calibri Light" w:cs="Calibri Light"/>
          <w:sz w:val="24"/>
          <w:szCs w:val="24"/>
        </w:rPr>
      </w:pPr>
      <w:r w:rsidRPr="00D27FD4">
        <w:rPr>
          <w:rFonts w:ascii="Calibri Light" w:hAnsi="Calibri Light" w:cs="Calibri Light"/>
          <w:sz w:val="24"/>
          <w:szCs w:val="24"/>
        </w:rPr>
        <w:t>ALVES, Joice Gaspary. Efeitos nos pregões eletrônicos de uma instituição de ensino superior após a regulamentação da pesquisa de preços e da formação do preço de referência. Dissertação (Mestrado em Gestão de Organizações Públicas) UFSM, 2019</w:t>
      </w:r>
    </w:p>
    <w:p w14:paraId="45065659" w14:textId="77777777" w:rsidR="0079731F" w:rsidRDefault="0079731F" w:rsidP="000A3B95">
      <w:pPr>
        <w:jc w:val="both"/>
        <w:rPr>
          <w:rFonts w:ascii="Calibri Light" w:hAnsi="Calibri Light" w:cs="Calibri Light"/>
          <w:sz w:val="24"/>
          <w:szCs w:val="24"/>
        </w:rPr>
      </w:pPr>
      <w:r w:rsidRPr="00D9719B">
        <w:rPr>
          <w:rFonts w:ascii="Calibri Light" w:hAnsi="Calibri Light" w:cs="Calibri Light"/>
          <w:sz w:val="24"/>
          <w:szCs w:val="24"/>
        </w:rPr>
        <w:t>ARANTES, Rodrigo Eloy; CRUZ NETO, Adalberto Felinto</w:t>
      </w:r>
      <w:r>
        <w:rPr>
          <w:rFonts w:ascii="Calibri Light" w:hAnsi="Calibri Light" w:cs="Calibri Light"/>
          <w:sz w:val="24"/>
          <w:szCs w:val="24"/>
        </w:rPr>
        <w:t xml:space="preserve"> da</w:t>
      </w:r>
      <w:r w:rsidRPr="00D9719B">
        <w:rPr>
          <w:rFonts w:ascii="Calibri Light" w:hAnsi="Calibri Light" w:cs="Calibri Light"/>
          <w:sz w:val="24"/>
          <w:szCs w:val="24"/>
        </w:rPr>
        <w:t>. Análise dos fatores que explicam variações nos preços praticados em compras de medicamentos quimioterápicos para o sistema único de saúde (SUS) a partir de modelo econométrico. </w:t>
      </w:r>
      <w:r w:rsidRPr="00D9719B">
        <w:rPr>
          <w:rFonts w:ascii="Calibri Light" w:hAnsi="Calibri Light" w:cs="Calibri Light"/>
          <w:i/>
          <w:iCs/>
          <w:sz w:val="24"/>
          <w:szCs w:val="24"/>
        </w:rPr>
        <w:t>JMPHC| Journal of Management &amp; Primary Health Care| ISSN 2179-6750</w:t>
      </w:r>
      <w:r w:rsidRPr="00D9719B">
        <w:rPr>
          <w:rFonts w:ascii="Calibri Light" w:hAnsi="Calibri Light" w:cs="Calibri Light"/>
          <w:sz w:val="24"/>
          <w:szCs w:val="24"/>
        </w:rPr>
        <w:t xml:space="preserve">, </w:t>
      </w:r>
      <w:r>
        <w:rPr>
          <w:rFonts w:ascii="Calibri Light" w:hAnsi="Calibri Light" w:cs="Calibri Light"/>
          <w:sz w:val="24"/>
          <w:szCs w:val="24"/>
        </w:rPr>
        <w:t xml:space="preserve">11, </w:t>
      </w:r>
      <w:r w:rsidRPr="00D9719B">
        <w:rPr>
          <w:rFonts w:ascii="Calibri Light" w:hAnsi="Calibri Light" w:cs="Calibri Light"/>
          <w:sz w:val="24"/>
          <w:szCs w:val="24"/>
        </w:rPr>
        <w:t>2019.</w:t>
      </w:r>
    </w:p>
    <w:p w14:paraId="1F2B8002" w14:textId="77777777" w:rsidR="0079731F" w:rsidRPr="00D27FD4" w:rsidRDefault="0079731F" w:rsidP="00D27FD4">
      <w:pPr>
        <w:jc w:val="both"/>
        <w:rPr>
          <w:rFonts w:ascii="Calibri Light" w:hAnsi="Calibri Light" w:cs="Calibri Light"/>
          <w:sz w:val="24"/>
          <w:szCs w:val="24"/>
        </w:rPr>
      </w:pPr>
      <w:r w:rsidRPr="00D27FD4">
        <w:rPr>
          <w:rFonts w:ascii="Calibri Light" w:hAnsi="Calibri Light" w:cs="Calibri Light"/>
          <w:sz w:val="24"/>
          <w:szCs w:val="24"/>
        </w:rPr>
        <w:t>ARANTES, Tiago; SFORSIN, Andréa Cássia Pereira; PINTO, Vanusa Barbosa; MARTINS, Maria Cleusa. Avaliação dos desfechos licitatórios na modalidade pregão eletrônico de um hospital universitário. Revista de Administração em Saúde, São Paulo, v. 19, n. 76, jul./set. 2019</w:t>
      </w:r>
    </w:p>
    <w:p w14:paraId="62DA80E0" w14:textId="77777777" w:rsidR="0079731F" w:rsidRDefault="0079731F" w:rsidP="00460B8B">
      <w:pPr>
        <w:jc w:val="both"/>
        <w:rPr>
          <w:rFonts w:ascii="Calibri Light" w:hAnsi="Calibri Light" w:cs="Calibri Light"/>
          <w:sz w:val="24"/>
          <w:szCs w:val="24"/>
        </w:rPr>
      </w:pPr>
      <w:r w:rsidRPr="00460B8B">
        <w:rPr>
          <w:rFonts w:ascii="Calibri Light" w:hAnsi="Calibri Light" w:cs="Calibri Light"/>
          <w:sz w:val="24"/>
          <w:szCs w:val="24"/>
        </w:rPr>
        <w:t>ARAÚJO, Angélica Carmo. Eficiência nos pregões eletrônicos do Superior Tribunal Militar: principais fatores que motivam o cancelamento de itens. Dissertação (Mestrado em Administração Pública)</w:t>
      </w:r>
      <w:r>
        <w:rPr>
          <w:rFonts w:ascii="Calibri Light" w:hAnsi="Calibri Light" w:cs="Calibri Light"/>
          <w:sz w:val="24"/>
          <w:szCs w:val="24"/>
        </w:rPr>
        <w:t>.</w:t>
      </w:r>
      <w:r w:rsidRPr="00460B8B">
        <w:rPr>
          <w:rFonts w:ascii="Calibri Light" w:hAnsi="Calibri Light" w:cs="Calibri Light"/>
          <w:sz w:val="24"/>
          <w:szCs w:val="24"/>
        </w:rPr>
        <w:t xml:space="preserve"> Instituto Brasileiro de Ensino, Desenvolvimento e Pesquisa, São Paulo, 2022</w:t>
      </w:r>
      <w:r>
        <w:rPr>
          <w:rFonts w:ascii="Calibri Light" w:hAnsi="Calibri Light" w:cs="Calibri Light"/>
          <w:sz w:val="24"/>
          <w:szCs w:val="24"/>
        </w:rPr>
        <w:t xml:space="preserve">. </w:t>
      </w:r>
    </w:p>
    <w:p w14:paraId="738EFB65" w14:textId="77777777" w:rsidR="0079731F" w:rsidRDefault="0079731F" w:rsidP="0018630B">
      <w:pPr>
        <w:jc w:val="both"/>
        <w:rPr>
          <w:rFonts w:ascii="Calibri Light" w:hAnsi="Calibri Light" w:cs="Calibri Light"/>
          <w:sz w:val="24"/>
          <w:szCs w:val="24"/>
        </w:rPr>
      </w:pPr>
      <w:r w:rsidRPr="000829CA">
        <w:rPr>
          <w:rFonts w:ascii="Calibri Light" w:hAnsi="Calibri Light" w:cs="Calibri Light"/>
          <w:sz w:val="24"/>
          <w:szCs w:val="24"/>
        </w:rPr>
        <w:t xml:space="preserve">BANCO MUNDIAL. Um ajuste justo, análise da eficiência e equidade do gasto público no Brasil. </w:t>
      </w:r>
      <w:r w:rsidRPr="0099011D">
        <w:rPr>
          <w:rFonts w:ascii="Calibri Light" w:hAnsi="Calibri Light" w:cs="Calibri Light"/>
          <w:sz w:val="24"/>
          <w:szCs w:val="24"/>
        </w:rPr>
        <w:t>2017.</w:t>
      </w:r>
    </w:p>
    <w:p w14:paraId="4F4F52B8" w14:textId="77777777" w:rsidR="0079731F" w:rsidRDefault="0079731F" w:rsidP="000A3B95">
      <w:pPr>
        <w:jc w:val="both"/>
        <w:rPr>
          <w:rFonts w:ascii="Calibri Light" w:hAnsi="Calibri Light" w:cs="Calibri Light"/>
          <w:sz w:val="24"/>
          <w:szCs w:val="24"/>
        </w:rPr>
      </w:pPr>
      <w:r w:rsidRPr="00FD3BD9">
        <w:rPr>
          <w:rFonts w:ascii="Calibri Light" w:hAnsi="Calibri Light" w:cs="Calibri Light"/>
          <w:sz w:val="24"/>
          <w:szCs w:val="24"/>
        </w:rPr>
        <w:t>BASTOS, Ernane Ferreira; CAVALCANTE, Luiz Ricardo. Pregão eletrônico e dispensa de licitação: uma análise dos valores contratados pela administração pública federal.  Revista do Serviço Público - RSP, v. 72, n. 1, 41-66 p., 2021. </w:t>
      </w:r>
    </w:p>
    <w:p w14:paraId="31252E97" w14:textId="77777777" w:rsidR="0079731F" w:rsidRPr="008079C7" w:rsidRDefault="0079731F" w:rsidP="0018630B">
      <w:pPr>
        <w:jc w:val="both"/>
        <w:rPr>
          <w:rFonts w:ascii="Calibri Light" w:hAnsi="Calibri Light" w:cs="Calibri Light"/>
          <w:sz w:val="24"/>
          <w:szCs w:val="24"/>
          <w:lang w:val="en-US"/>
        </w:rPr>
      </w:pPr>
      <w:r w:rsidRPr="00A44A0C">
        <w:rPr>
          <w:rFonts w:ascii="Calibri Light" w:hAnsi="Calibri Light" w:cs="Calibri Light"/>
          <w:sz w:val="24"/>
          <w:szCs w:val="24"/>
        </w:rPr>
        <w:t xml:space="preserve">BROWN, Tom, et al. </w:t>
      </w:r>
      <w:r w:rsidRPr="008079C7">
        <w:rPr>
          <w:rFonts w:ascii="Calibri Light" w:hAnsi="Calibri Light" w:cs="Calibri Light"/>
          <w:sz w:val="24"/>
          <w:szCs w:val="24"/>
          <w:lang w:val="en-US"/>
        </w:rPr>
        <w:t>Language models are few-shot learners. </w:t>
      </w:r>
      <w:r w:rsidRPr="008079C7">
        <w:rPr>
          <w:rFonts w:ascii="Calibri Light" w:hAnsi="Calibri Light" w:cs="Calibri Light"/>
          <w:i/>
          <w:iCs/>
          <w:sz w:val="24"/>
          <w:szCs w:val="24"/>
          <w:lang w:val="en-US"/>
        </w:rPr>
        <w:t>Advances in neural information processing systems</w:t>
      </w:r>
      <w:r w:rsidRPr="008079C7">
        <w:rPr>
          <w:rFonts w:ascii="Calibri Light" w:hAnsi="Calibri Light" w:cs="Calibri Light"/>
          <w:sz w:val="24"/>
          <w:szCs w:val="24"/>
          <w:lang w:val="en-US"/>
        </w:rPr>
        <w:t>, 33: 1877-1901</w:t>
      </w:r>
      <w:r>
        <w:rPr>
          <w:rFonts w:ascii="Calibri Light" w:hAnsi="Calibri Light" w:cs="Calibri Light"/>
          <w:sz w:val="24"/>
          <w:szCs w:val="24"/>
          <w:lang w:val="en-US"/>
        </w:rPr>
        <w:t xml:space="preserve">, 2020. </w:t>
      </w:r>
    </w:p>
    <w:p w14:paraId="7A793736" w14:textId="77777777" w:rsidR="0079731F" w:rsidRDefault="0079731F" w:rsidP="000A3B95">
      <w:pPr>
        <w:jc w:val="both"/>
        <w:rPr>
          <w:rFonts w:ascii="Calibri Light" w:hAnsi="Calibri Light" w:cs="Calibri Light"/>
          <w:sz w:val="24"/>
          <w:szCs w:val="24"/>
        </w:rPr>
      </w:pPr>
      <w:r w:rsidRPr="00144987">
        <w:rPr>
          <w:rFonts w:ascii="Calibri Light" w:hAnsi="Calibri Light" w:cs="Calibri Light"/>
          <w:sz w:val="24"/>
          <w:szCs w:val="24"/>
        </w:rPr>
        <w:t>CALLEGARO, Eduany Wende dos Santos. Heterogeneidade dos preços das compras públicas hospitalares e seus fatores associados. Dissertação (Mestrado em Economia). UFMG, 2020.</w:t>
      </w:r>
    </w:p>
    <w:p w14:paraId="17480316" w14:textId="77777777" w:rsidR="0079731F" w:rsidRDefault="0079731F" w:rsidP="000A3B95">
      <w:pPr>
        <w:jc w:val="both"/>
        <w:rPr>
          <w:rFonts w:ascii="Calibri Light" w:hAnsi="Calibri Light" w:cs="Calibri Light"/>
          <w:sz w:val="24"/>
          <w:szCs w:val="24"/>
        </w:rPr>
      </w:pPr>
      <w:r w:rsidRPr="00A81ED2">
        <w:rPr>
          <w:rFonts w:ascii="Calibri Light" w:hAnsi="Calibri Light" w:cs="Calibri Light"/>
          <w:sz w:val="24"/>
          <w:szCs w:val="24"/>
        </w:rPr>
        <w:t xml:space="preserve">CARVALHO, Danilo Pereira de. Determinantes de eficiência nas compras públicas: evidências empíricas para o Governo Federal Brasileiro. (Mestrado </w:t>
      </w:r>
      <w:r>
        <w:rPr>
          <w:rFonts w:ascii="Calibri Light" w:hAnsi="Calibri Light" w:cs="Calibri Light"/>
          <w:sz w:val="24"/>
          <w:szCs w:val="24"/>
        </w:rPr>
        <w:t xml:space="preserve">em </w:t>
      </w:r>
      <w:r w:rsidRPr="00A81ED2">
        <w:rPr>
          <w:rFonts w:ascii="Calibri Light" w:hAnsi="Calibri Light" w:cs="Calibri Light"/>
          <w:sz w:val="24"/>
          <w:szCs w:val="24"/>
        </w:rPr>
        <w:t>Economia)</w:t>
      </w:r>
      <w:r>
        <w:rPr>
          <w:rFonts w:ascii="Calibri Light" w:hAnsi="Calibri Light" w:cs="Calibri Light"/>
          <w:sz w:val="24"/>
          <w:szCs w:val="24"/>
        </w:rPr>
        <w:t xml:space="preserve">. </w:t>
      </w:r>
      <w:r w:rsidRPr="00A81ED2">
        <w:rPr>
          <w:rFonts w:ascii="Calibri Light" w:hAnsi="Calibri Light" w:cs="Calibri Light"/>
          <w:sz w:val="24"/>
          <w:szCs w:val="24"/>
        </w:rPr>
        <w:t>Instituto Brasileiro de Ensino, Desenvolvimento e Pesquisa, Brasília, 2023.</w:t>
      </w:r>
    </w:p>
    <w:p w14:paraId="40AB2F32" w14:textId="77777777" w:rsidR="0079731F" w:rsidRDefault="0079731F" w:rsidP="00460B8B">
      <w:pPr>
        <w:jc w:val="both"/>
        <w:rPr>
          <w:rFonts w:ascii="Calibri Light" w:hAnsi="Calibri Light" w:cs="Calibri Light"/>
          <w:sz w:val="24"/>
          <w:szCs w:val="24"/>
        </w:rPr>
      </w:pPr>
      <w:r w:rsidRPr="00E23DDD">
        <w:rPr>
          <w:rFonts w:ascii="Calibri Light" w:hAnsi="Calibri Light" w:cs="Calibri Light"/>
          <w:sz w:val="24"/>
          <w:szCs w:val="24"/>
        </w:rPr>
        <w:t>CARVALHO, Tatiane de Paiva; CARÍSSIMO, Cláudio Roberto. Motivos de cancelamento de licitações em uma sociedade de economia mista no interior de São Paulo. Caderno de Estudos Interdisciplinares, 4.1: 81-103</w:t>
      </w:r>
      <w:r>
        <w:rPr>
          <w:rFonts w:ascii="Calibri Light" w:hAnsi="Calibri Light" w:cs="Calibri Light"/>
          <w:sz w:val="24"/>
          <w:szCs w:val="24"/>
        </w:rPr>
        <w:t xml:space="preserve">, 2022. </w:t>
      </w:r>
    </w:p>
    <w:p w14:paraId="1F803130" w14:textId="7D1DF224" w:rsidR="004B1D01" w:rsidRDefault="004B1D01" w:rsidP="00460B8B">
      <w:pPr>
        <w:jc w:val="both"/>
        <w:rPr>
          <w:rFonts w:ascii="Calibri Light" w:hAnsi="Calibri Light" w:cs="Calibri Light"/>
          <w:sz w:val="24"/>
          <w:szCs w:val="24"/>
        </w:rPr>
      </w:pPr>
      <w:r w:rsidRPr="00690050">
        <w:rPr>
          <w:rFonts w:ascii="Calibri Light" w:hAnsi="Calibri Light" w:cs="Calibri Light"/>
          <w:sz w:val="24"/>
          <w:szCs w:val="24"/>
        </w:rPr>
        <w:lastRenderedPageBreak/>
        <w:t>CHIAPPINELLI, Olga. Decentralization and public procurement performance: New evidence from Italy. </w:t>
      </w:r>
      <w:r w:rsidRPr="00B46837">
        <w:rPr>
          <w:rFonts w:ascii="Calibri Light" w:hAnsi="Calibri Light" w:cs="Calibri Light"/>
          <w:i/>
          <w:iCs/>
          <w:sz w:val="24"/>
          <w:szCs w:val="24"/>
        </w:rPr>
        <w:t>Economic Inquiry</w:t>
      </w:r>
      <w:r w:rsidRPr="00B46837">
        <w:rPr>
          <w:rFonts w:ascii="Calibri Light" w:hAnsi="Calibri Light" w:cs="Calibri Light"/>
          <w:sz w:val="24"/>
          <w:szCs w:val="24"/>
        </w:rPr>
        <w:t>, 2020, 58.2: 856-880.</w:t>
      </w:r>
    </w:p>
    <w:p w14:paraId="023E6098" w14:textId="77777777" w:rsidR="0079731F" w:rsidRDefault="0079731F" w:rsidP="000A3B95">
      <w:pPr>
        <w:jc w:val="both"/>
        <w:rPr>
          <w:rFonts w:ascii="Calibri Light" w:hAnsi="Calibri Light" w:cs="Calibri Light"/>
          <w:sz w:val="24"/>
          <w:szCs w:val="24"/>
        </w:rPr>
      </w:pPr>
      <w:r w:rsidRPr="00D9719B">
        <w:rPr>
          <w:rFonts w:ascii="Calibri Light" w:hAnsi="Calibri Light" w:cs="Calibri Light"/>
          <w:sz w:val="24"/>
          <w:szCs w:val="24"/>
        </w:rPr>
        <w:t>DINIZ FILHO, José Washington</w:t>
      </w:r>
      <w:r>
        <w:rPr>
          <w:rFonts w:ascii="Calibri Light" w:hAnsi="Calibri Light" w:cs="Calibri Light"/>
          <w:sz w:val="24"/>
          <w:szCs w:val="24"/>
        </w:rPr>
        <w:t xml:space="preserve"> de Freitas</w:t>
      </w:r>
      <w:r w:rsidRPr="00D9719B">
        <w:rPr>
          <w:rFonts w:ascii="Calibri Light" w:hAnsi="Calibri Light" w:cs="Calibri Light"/>
          <w:sz w:val="24"/>
          <w:szCs w:val="24"/>
        </w:rPr>
        <w:t xml:space="preserve">; MELO, Erika Regina Santos. </w:t>
      </w:r>
      <w:r>
        <w:rPr>
          <w:rFonts w:ascii="Calibri Light" w:hAnsi="Calibri Light" w:cs="Calibri Light"/>
          <w:sz w:val="24"/>
          <w:szCs w:val="24"/>
        </w:rPr>
        <w:t>E</w:t>
      </w:r>
      <w:r w:rsidRPr="00D9719B">
        <w:rPr>
          <w:rFonts w:ascii="Calibri Light" w:hAnsi="Calibri Light" w:cs="Calibri Light"/>
          <w:sz w:val="24"/>
          <w:szCs w:val="24"/>
        </w:rPr>
        <w:t>lementos impactantes na variação dos preços em pregões eletrônicos. RAGC, 6.25</w:t>
      </w:r>
      <w:r>
        <w:rPr>
          <w:rFonts w:ascii="Calibri Light" w:hAnsi="Calibri Light" w:cs="Calibri Light"/>
          <w:sz w:val="24"/>
          <w:szCs w:val="24"/>
        </w:rPr>
        <w:t xml:space="preserve">, 2018. </w:t>
      </w:r>
    </w:p>
    <w:p w14:paraId="2E0C4903" w14:textId="77777777" w:rsidR="0079731F" w:rsidRPr="00A44A0C" w:rsidRDefault="0079731F" w:rsidP="0018630B">
      <w:pPr>
        <w:jc w:val="both"/>
        <w:rPr>
          <w:rFonts w:ascii="Calibri Light" w:hAnsi="Calibri Light" w:cs="Calibri Light"/>
          <w:sz w:val="24"/>
          <w:szCs w:val="24"/>
          <w:lang w:val="en-US"/>
        </w:rPr>
      </w:pPr>
      <w:r w:rsidRPr="00DF5EAE">
        <w:rPr>
          <w:rFonts w:ascii="Calibri Light" w:hAnsi="Calibri Light" w:cs="Calibri Light"/>
          <w:sz w:val="24"/>
          <w:szCs w:val="24"/>
        </w:rPr>
        <w:t xml:space="preserve">FARIA, E. R.; FERREIRA, M. A. M.; SANTOS, L. M.; SILVEIRA, S. F. R. Fatores determinantes na variação dos preços dos produtos contratados por pregão eletrônico. </w:t>
      </w:r>
      <w:r w:rsidRPr="00A44A0C">
        <w:rPr>
          <w:rFonts w:ascii="Calibri Light" w:hAnsi="Calibri Light" w:cs="Calibri Light"/>
          <w:sz w:val="24"/>
          <w:szCs w:val="24"/>
          <w:lang w:val="en-US"/>
        </w:rPr>
        <w:t>Revista de Administração Pública, v. 44, n. 6, 1405-1428, 2010</w:t>
      </w:r>
    </w:p>
    <w:p w14:paraId="2859CEDC" w14:textId="77777777" w:rsidR="0079731F" w:rsidRDefault="0079731F" w:rsidP="000A3B95">
      <w:pPr>
        <w:jc w:val="both"/>
        <w:rPr>
          <w:rFonts w:ascii="Calibri Light" w:hAnsi="Calibri Light" w:cs="Calibri Light"/>
          <w:sz w:val="24"/>
          <w:szCs w:val="24"/>
        </w:rPr>
      </w:pPr>
      <w:r w:rsidRPr="007E0B65">
        <w:rPr>
          <w:rFonts w:ascii="Calibri Light" w:hAnsi="Calibri Light" w:cs="Calibri Light"/>
          <w:sz w:val="24"/>
          <w:szCs w:val="24"/>
          <w:lang w:val="en-US"/>
        </w:rPr>
        <w:t>FAZIO, Dimas. The two sides of discretion: Assessing efficiency and quality in government purchases. </w:t>
      </w:r>
      <w:r w:rsidRPr="007E0B65">
        <w:rPr>
          <w:rFonts w:ascii="Calibri Light" w:hAnsi="Calibri Light" w:cs="Calibri Light"/>
          <w:i/>
          <w:iCs/>
          <w:sz w:val="24"/>
          <w:szCs w:val="24"/>
        </w:rPr>
        <w:t>Available at SSRN 4212969</w:t>
      </w:r>
      <w:r w:rsidRPr="007E0B65">
        <w:rPr>
          <w:rFonts w:ascii="Calibri Light" w:hAnsi="Calibri Light" w:cs="Calibri Light"/>
          <w:sz w:val="24"/>
          <w:szCs w:val="24"/>
        </w:rPr>
        <w:t>, 2022.</w:t>
      </w:r>
    </w:p>
    <w:p w14:paraId="1861A571" w14:textId="77777777" w:rsidR="0079731F" w:rsidRDefault="0079731F" w:rsidP="000A3B95">
      <w:pPr>
        <w:jc w:val="both"/>
        <w:rPr>
          <w:rFonts w:ascii="Calibri Light" w:hAnsi="Calibri Light" w:cs="Calibri Light"/>
          <w:sz w:val="24"/>
          <w:szCs w:val="24"/>
        </w:rPr>
      </w:pPr>
      <w:r w:rsidRPr="00703D57">
        <w:rPr>
          <w:rFonts w:ascii="Calibri Light" w:hAnsi="Calibri Light" w:cs="Calibri Light"/>
          <w:sz w:val="24"/>
          <w:szCs w:val="24"/>
        </w:rPr>
        <w:t>FERREIRA, Raíssa Marçal de Barros. As variáveis que influenciam na economicidade obtida pelos pregões eletrônicos no âmbito da Universidade Federal de Pernambuco. Dissertação (Mestrado em Gestão Pública para o Desenvolvimento do Nordeste) – Universidade Federal de Pernambuco, Recife, 2023.</w:t>
      </w:r>
    </w:p>
    <w:p w14:paraId="75149985" w14:textId="77777777" w:rsidR="0079731F" w:rsidRDefault="0079731F" w:rsidP="00D27FD4">
      <w:pPr>
        <w:jc w:val="both"/>
        <w:rPr>
          <w:rFonts w:ascii="Calibri Light" w:hAnsi="Calibri Light" w:cs="Calibri Light"/>
          <w:sz w:val="24"/>
          <w:szCs w:val="24"/>
        </w:rPr>
      </w:pPr>
      <w:r w:rsidRPr="00460B8B">
        <w:rPr>
          <w:rFonts w:ascii="Calibri Light" w:hAnsi="Calibri Light" w:cs="Calibri Light"/>
          <w:sz w:val="24"/>
          <w:szCs w:val="24"/>
          <w:lang w:val="es-ES"/>
        </w:rPr>
        <w:t xml:space="preserve">FIUZA, Eduardo PS, et al. </w:t>
      </w:r>
      <w:r w:rsidRPr="00460B8B">
        <w:rPr>
          <w:rFonts w:ascii="Calibri Light" w:hAnsi="Calibri Light" w:cs="Calibri Light"/>
          <w:sz w:val="24"/>
          <w:szCs w:val="24"/>
          <w:lang w:val="en-US"/>
        </w:rPr>
        <w:t xml:space="preserve">Set asides and value thresholds in Brazilian public procurement from small businesses. </w:t>
      </w:r>
      <w:r w:rsidRPr="00690050">
        <w:rPr>
          <w:rFonts w:ascii="Calibri Light" w:hAnsi="Calibri Light" w:cs="Calibri Light"/>
          <w:sz w:val="24"/>
          <w:szCs w:val="24"/>
        </w:rPr>
        <w:t xml:space="preserve">2023. </w:t>
      </w:r>
      <w:hyperlink r:id="rId11" w:history="1">
        <w:r w:rsidRPr="00991BC2">
          <w:rPr>
            <w:rStyle w:val="Hyperlink"/>
            <w:rFonts w:ascii="Calibri Light" w:hAnsi="Calibri Light" w:cs="Calibri Light"/>
            <w:sz w:val="24"/>
            <w:szCs w:val="24"/>
          </w:rPr>
          <w:t>https://congresscreator.org</w:t>
        </w:r>
      </w:hyperlink>
    </w:p>
    <w:p w14:paraId="3252695F" w14:textId="77777777" w:rsidR="0079731F" w:rsidRDefault="0079731F" w:rsidP="00D27FD4">
      <w:pPr>
        <w:jc w:val="both"/>
        <w:rPr>
          <w:rFonts w:ascii="Calibri Light" w:hAnsi="Calibri Light" w:cs="Calibri Light"/>
          <w:sz w:val="24"/>
          <w:szCs w:val="24"/>
        </w:rPr>
      </w:pPr>
      <w:r w:rsidRPr="00D27FD4">
        <w:rPr>
          <w:rFonts w:ascii="Calibri Light" w:hAnsi="Calibri Light" w:cs="Calibri Light"/>
          <w:sz w:val="24"/>
          <w:szCs w:val="24"/>
        </w:rPr>
        <w:t>GOMES, Renato José De Sena. Um estudo sobre as variáveis que influenciam na eficiência dos pregões eletrônicos como ferramenta das compras públicas. Revista de Mestrados Profissionais, Volume V, Número 1, 2016</w:t>
      </w:r>
    </w:p>
    <w:p w14:paraId="1EA12446" w14:textId="77777777" w:rsidR="0079731F" w:rsidRPr="00334B6A" w:rsidRDefault="0079731F" w:rsidP="0018630B">
      <w:pPr>
        <w:jc w:val="both"/>
        <w:rPr>
          <w:rFonts w:ascii="Calibri Light" w:hAnsi="Calibri Light" w:cs="Calibri Light"/>
          <w:sz w:val="24"/>
          <w:szCs w:val="24"/>
          <w:lang w:val="en-US"/>
        </w:rPr>
      </w:pPr>
      <w:r w:rsidRPr="00DC2340">
        <w:rPr>
          <w:rFonts w:ascii="Calibri Light" w:hAnsi="Calibri Light" w:cs="Calibri Light"/>
          <w:sz w:val="24"/>
          <w:szCs w:val="24"/>
        </w:rPr>
        <w:t xml:space="preserve">HASSANI, Hossein; SILVA, Emmanuel Sirmal. </w:t>
      </w:r>
      <w:r w:rsidRPr="00DC2340">
        <w:rPr>
          <w:rFonts w:ascii="Calibri Light" w:hAnsi="Calibri Light" w:cs="Calibri Light"/>
          <w:sz w:val="24"/>
          <w:szCs w:val="24"/>
          <w:lang w:val="en-US"/>
        </w:rPr>
        <w:t>The role of ChatGPT in data science: how ai-assisted conversational interfaces are revolutionizing the field. </w:t>
      </w:r>
      <w:r w:rsidRPr="00334B6A">
        <w:rPr>
          <w:rFonts w:ascii="Calibri Light" w:hAnsi="Calibri Light" w:cs="Calibri Light"/>
          <w:i/>
          <w:iCs/>
          <w:sz w:val="24"/>
          <w:szCs w:val="24"/>
          <w:lang w:val="en-US"/>
        </w:rPr>
        <w:t>Big data and cognitive computing</w:t>
      </w:r>
      <w:r w:rsidRPr="00334B6A">
        <w:rPr>
          <w:rFonts w:ascii="Calibri Light" w:hAnsi="Calibri Light" w:cs="Calibri Light"/>
          <w:sz w:val="24"/>
          <w:szCs w:val="24"/>
          <w:lang w:val="en-US"/>
        </w:rPr>
        <w:t xml:space="preserve">, 7.2: 62, 2023. </w:t>
      </w:r>
    </w:p>
    <w:p w14:paraId="26F96534" w14:textId="77777777" w:rsidR="0079731F" w:rsidRDefault="0079731F" w:rsidP="0018630B">
      <w:pPr>
        <w:jc w:val="both"/>
        <w:rPr>
          <w:rFonts w:ascii="Calibri Light" w:hAnsi="Calibri Light" w:cs="Calibri Light"/>
          <w:sz w:val="24"/>
          <w:szCs w:val="24"/>
        </w:rPr>
      </w:pPr>
      <w:r w:rsidRPr="0076149D">
        <w:rPr>
          <w:rFonts w:ascii="Calibri Light" w:hAnsi="Calibri Light" w:cs="Calibri Light"/>
          <w:sz w:val="24"/>
          <w:szCs w:val="24"/>
          <w:lang w:val="en-US"/>
        </w:rPr>
        <w:t>KORINEK, Anton. </w:t>
      </w:r>
      <w:r w:rsidRPr="0076149D">
        <w:rPr>
          <w:rFonts w:ascii="Calibri Light" w:hAnsi="Calibri Light" w:cs="Calibri Light"/>
          <w:i/>
          <w:iCs/>
          <w:sz w:val="24"/>
          <w:szCs w:val="24"/>
          <w:lang w:val="en-US"/>
        </w:rPr>
        <w:t>Language models and cognitive automation for economic research</w:t>
      </w:r>
      <w:r w:rsidRPr="0076149D">
        <w:rPr>
          <w:rFonts w:ascii="Calibri Light" w:hAnsi="Calibri Light" w:cs="Calibri Light"/>
          <w:sz w:val="24"/>
          <w:szCs w:val="24"/>
          <w:lang w:val="en-US"/>
        </w:rPr>
        <w:t xml:space="preserve">. </w:t>
      </w:r>
      <w:r w:rsidRPr="0076149D">
        <w:rPr>
          <w:rFonts w:ascii="Calibri Light" w:hAnsi="Calibri Light" w:cs="Calibri Light"/>
          <w:sz w:val="24"/>
          <w:szCs w:val="24"/>
        </w:rPr>
        <w:t>National Bureau of Economic Research, 2023.</w:t>
      </w:r>
    </w:p>
    <w:p w14:paraId="48AC3237" w14:textId="77777777" w:rsidR="0079731F" w:rsidRDefault="0079731F" w:rsidP="000A3B95">
      <w:pPr>
        <w:jc w:val="both"/>
        <w:rPr>
          <w:rFonts w:ascii="Calibri Light" w:hAnsi="Calibri Light" w:cs="Calibri Light"/>
          <w:sz w:val="24"/>
          <w:szCs w:val="24"/>
        </w:rPr>
      </w:pPr>
      <w:r w:rsidRPr="00FD3BD9">
        <w:rPr>
          <w:rFonts w:ascii="Calibri Light" w:hAnsi="Calibri Light" w:cs="Calibri Light"/>
          <w:sz w:val="24"/>
          <w:szCs w:val="24"/>
        </w:rPr>
        <w:t xml:space="preserve">LIMA, Márcia Gabriela Souza. Fatores que determinam o desempenho em termos de variação de preço e prazo de entrega das compras por pregão eletrônico. </w:t>
      </w:r>
      <w:r>
        <w:rPr>
          <w:rFonts w:ascii="Calibri Light" w:hAnsi="Calibri Light" w:cs="Calibri Light"/>
          <w:sz w:val="24"/>
          <w:szCs w:val="24"/>
        </w:rPr>
        <w:t xml:space="preserve">Dissertação (Mestrado em Administração). UFBA, </w:t>
      </w:r>
      <w:r w:rsidRPr="00FD3BD9">
        <w:rPr>
          <w:rFonts w:ascii="Calibri Light" w:hAnsi="Calibri Light" w:cs="Calibri Light"/>
          <w:sz w:val="24"/>
          <w:szCs w:val="24"/>
        </w:rPr>
        <w:t>2017.</w:t>
      </w:r>
    </w:p>
    <w:p w14:paraId="110F35E9" w14:textId="77777777" w:rsidR="0079731F" w:rsidRDefault="0079731F" w:rsidP="000A3B95">
      <w:pPr>
        <w:jc w:val="both"/>
        <w:rPr>
          <w:rFonts w:ascii="Calibri Light" w:hAnsi="Calibri Light" w:cs="Calibri Light"/>
          <w:sz w:val="24"/>
          <w:szCs w:val="24"/>
          <w:lang w:val="en-US"/>
        </w:rPr>
      </w:pPr>
      <w:r w:rsidRPr="00334B6A">
        <w:rPr>
          <w:rFonts w:ascii="Calibri Light" w:hAnsi="Calibri Light" w:cs="Calibri Light"/>
          <w:sz w:val="24"/>
          <w:szCs w:val="24"/>
        </w:rPr>
        <w:t xml:space="preserve">LORTIE, C. Python and R for the Modern Data Scientist. </w:t>
      </w:r>
      <w:r w:rsidRPr="00FD2D54">
        <w:rPr>
          <w:rFonts w:ascii="Calibri Light" w:hAnsi="Calibri Light" w:cs="Calibri Light"/>
          <w:sz w:val="24"/>
          <w:szCs w:val="24"/>
          <w:lang w:val="en-US"/>
        </w:rPr>
        <w:t>Journal of Statistical Software, v. 103, 2022.</w:t>
      </w:r>
    </w:p>
    <w:p w14:paraId="0F93DB87" w14:textId="77777777" w:rsidR="0079731F" w:rsidRPr="0099011D" w:rsidRDefault="0079731F" w:rsidP="0018630B">
      <w:pPr>
        <w:jc w:val="both"/>
        <w:rPr>
          <w:rFonts w:ascii="Calibri Light" w:hAnsi="Calibri Light" w:cs="Calibri Light"/>
          <w:sz w:val="24"/>
          <w:szCs w:val="24"/>
          <w:lang w:val="en-US"/>
        </w:rPr>
      </w:pPr>
      <w:r w:rsidRPr="00AF60E1">
        <w:rPr>
          <w:rFonts w:ascii="Calibri Light" w:hAnsi="Calibri Light" w:cs="Calibri Light"/>
          <w:sz w:val="24"/>
          <w:szCs w:val="24"/>
        </w:rPr>
        <w:t xml:space="preserve">MARZAGÃO, Thiago; FERREIRA, Rodrigo; SALES, Leonardo. </w:t>
      </w:r>
      <w:r w:rsidRPr="00AF60E1">
        <w:rPr>
          <w:rFonts w:ascii="Calibri Light" w:hAnsi="Calibri Light" w:cs="Calibri Light"/>
          <w:sz w:val="24"/>
          <w:szCs w:val="24"/>
          <w:lang w:val="en-US"/>
        </w:rPr>
        <w:t>A note on real estate appraisal in Brazil. </w:t>
      </w:r>
      <w:r w:rsidRPr="0099011D">
        <w:rPr>
          <w:rFonts w:ascii="Calibri Light" w:hAnsi="Calibri Light" w:cs="Calibri Light"/>
          <w:i/>
          <w:iCs/>
          <w:sz w:val="24"/>
          <w:szCs w:val="24"/>
          <w:lang w:val="en-US"/>
        </w:rPr>
        <w:t>Revista Brasileira de Economia</w:t>
      </w:r>
      <w:r w:rsidRPr="0099011D">
        <w:rPr>
          <w:rFonts w:ascii="Calibri Light" w:hAnsi="Calibri Light" w:cs="Calibri Light"/>
          <w:sz w:val="24"/>
          <w:szCs w:val="24"/>
          <w:lang w:val="en-US"/>
        </w:rPr>
        <w:t>, 2021, 75: 29-36.</w:t>
      </w:r>
    </w:p>
    <w:p w14:paraId="36598024" w14:textId="77777777" w:rsidR="0079731F" w:rsidRPr="00AC581D" w:rsidRDefault="0079731F" w:rsidP="000A3B95">
      <w:pPr>
        <w:jc w:val="both"/>
        <w:rPr>
          <w:rFonts w:ascii="Calibri Light" w:hAnsi="Calibri Light" w:cs="Calibri Light"/>
          <w:sz w:val="24"/>
          <w:szCs w:val="24"/>
        </w:rPr>
      </w:pPr>
      <w:r w:rsidRPr="00157B73">
        <w:rPr>
          <w:rFonts w:ascii="Calibri Light" w:hAnsi="Calibri Light" w:cs="Calibri Light"/>
          <w:sz w:val="24"/>
          <w:szCs w:val="24"/>
          <w:lang w:val="en-US"/>
        </w:rPr>
        <w:t>MITTELSTADT, Brent Daniel, et al. The ethics of algorithms: Mapping the debate. </w:t>
      </w:r>
      <w:r w:rsidRPr="00157B73">
        <w:rPr>
          <w:rFonts w:ascii="Calibri Light" w:hAnsi="Calibri Light" w:cs="Calibri Light"/>
          <w:i/>
          <w:iCs/>
          <w:sz w:val="24"/>
          <w:szCs w:val="24"/>
        </w:rPr>
        <w:t>Big Data &amp; Society</w:t>
      </w:r>
      <w:r w:rsidRPr="00157B73">
        <w:rPr>
          <w:rFonts w:ascii="Calibri Light" w:hAnsi="Calibri Light" w:cs="Calibri Light"/>
          <w:sz w:val="24"/>
          <w:szCs w:val="24"/>
        </w:rPr>
        <w:t>, 2016, 3.2: 2053951716679679.</w:t>
      </w:r>
    </w:p>
    <w:p w14:paraId="2295C477" w14:textId="77777777" w:rsidR="0079731F" w:rsidRPr="00D27FD4" w:rsidRDefault="0079731F" w:rsidP="00D27FD4">
      <w:pPr>
        <w:jc w:val="both"/>
        <w:rPr>
          <w:rFonts w:ascii="Calibri Light" w:hAnsi="Calibri Light" w:cs="Calibri Light"/>
          <w:sz w:val="24"/>
          <w:szCs w:val="24"/>
        </w:rPr>
      </w:pPr>
      <w:r w:rsidRPr="00D27FD4">
        <w:rPr>
          <w:rFonts w:ascii="Calibri Light" w:hAnsi="Calibri Light" w:cs="Calibri Light"/>
          <w:sz w:val="24"/>
          <w:szCs w:val="24"/>
        </w:rPr>
        <w:t>NEVES, Meryellem Yokoyama; MORÉ, Rafael Pereira Ocampo. Pregão eletrônico: um estudo das causas de cancelamento de itens no âmbito de uma universidade federal. Revista do Serviço Público, [S. l.], v. 71, n. 1, 2020</w:t>
      </w:r>
    </w:p>
    <w:p w14:paraId="669EC579" w14:textId="77777777" w:rsidR="0079731F" w:rsidRDefault="0079731F" w:rsidP="0018630B">
      <w:pPr>
        <w:jc w:val="both"/>
        <w:rPr>
          <w:rFonts w:ascii="Calibri Light" w:hAnsi="Calibri Light" w:cs="Calibri Light"/>
          <w:sz w:val="24"/>
          <w:szCs w:val="24"/>
        </w:rPr>
      </w:pPr>
      <w:r w:rsidRPr="00EA14E9">
        <w:rPr>
          <w:rFonts w:ascii="Calibri Light" w:hAnsi="Calibri Light" w:cs="Calibri Light"/>
          <w:sz w:val="24"/>
          <w:szCs w:val="24"/>
        </w:rPr>
        <w:lastRenderedPageBreak/>
        <w:t>OLIVEIRA, Laércio</w:t>
      </w:r>
      <w:r>
        <w:rPr>
          <w:rFonts w:ascii="Calibri Light" w:hAnsi="Calibri Light" w:cs="Calibri Light"/>
          <w:sz w:val="24"/>
          <w:szCs w:val="24"/>
        </w:rPr>
        <w:t xml:space="preserve"> de</w:t>
      </w:r>
      <w:r w:rsidRPr="00EA14E9">
        <w:rPr>
          <w:rFonts w:ascii="Calibri Light" w:hAnsi="Calibri Light" w:cs="Calibri Light"/>
          <w:sz w:val="24"/>
          <w:szCs w:val="24"/>
        </w:rPr>
        <w:t>, et al. Efeito barganha e cotação: fenômenos que permitem a ocorrência de superfaturamento com preços inferiores às referências oficiais. </w:t>
      </w:r>
      <w:r w:rsidRPr="00EA14E9">
        <w:rPr>
          <w:rFonts w:ascii="Calibri Light" w:hAnsi="Calibri Light" w:cs="Calibri Light"/>
          <w:i/>
          <w:iCs/>
          <w:sz w:val="24"/>
          <w:szCs w:val="24"/>
        </w:rPr>
        <w:t>Revista do TCU</w:t>
      </w:r>
      <w:r w:rsidRPr="00EA14E9">
        <w:rPr>
          <w:rFonts w:ascii="Calibri Light" w:hAnsi="Calibri Light" w:cs="Calibri Light"/>
          <w:sz w:val="24"/>
          <w:szCs w:val="24"/>
        </w:rPr>
        <w:t>, 119: 29-36.</w:t>
      </w:r>
      <w:r>
        <w:rPr>
          <w:rFonts w:ascii="Calibri Light" w:hAnsi="Calibri Light" w:cs="Calibri Light"/>
          <w:sz w:val="24"/>
          <w:szCs w:val="24"/>
        </w:rPr>
        <w:t xml:space="preserve"> 2010.</w:t>
      </w:r>
    </w:p>
    <w:p w14:paraId="740A8E4B" w14:textId="77777777" w:rsidR="0079731F" w:rsidRDefault="0079731F" w:rsidP="00460B8B">
      <w:pPr>
        <w:jc w:val="both"/>
        <w:rPr>
          <w:rFonts w:ascii="Calibri Light" w:hAnsi="Calibri Light" w:cs="Calibri Light"/>
          <w:sz w:val="24"/>
          <w:szCs w:val="24"/>
          <w:lang w:val="pt-PT"/>
        </w:rPr>
      </w:pPr>
      <w:r w:rsidRPr="00E23DDD">
        <w:rPr>
          <w:rFonts w:ascii="Calibri Light" w:hAnsi="Calibri Light" w:cs="Calibri Light"/>
          <w:sz w:val="24"/>
          <w:szCs w:val="24"/>
          <w:lang w:val="pt-PT"/>
        </w:rPr>
        <w:t>OLIVEIRA, Leila Helena Caldas. Fatores que contribuem para o cancelamento de itens dos pregões eletrônicos: análise dos processos de compras da UNIFAL-MG. Dissertação (Mestrado em Administração Pública) - Universidade Federal de Alfenas, 2019.</w:t>
      </w:r>
    </w:p>
    <w:p w14:paraId="5401BD32" w14:textId="77777777" w:rsidR="0079731F" w:rsidRPr="00D27FD4" w:rsidRDefault="0079731F" w:rsidP="00D27FD4">
      <w:pPr>
        <w:jc w:val="both"/>
        <w:rPr>
          <w:rFonts w:ascii="Calibri Light" w:hAnsi="Calibri Light" w:cs="Calibri Light"/>
          <w:sz w:val="24"/>
          <w:szCs w:val="24"/>
        </w:rPr>
      </w:pPr>
      <w:r w:rsidRPr="00D27FD4">
        <w:rPr>
          <w:rFonts w:ascii="Calibri Light" w:hAnsi="Calibri Light" w:cs="Calibri Light"/>
          <w:sz w:val="24"/>
          <w:szCs w:val="24"/>
        </w:rPr>
        <w:t>OLIVEIRA, Marco Antônio Moreira de. Cancelamentos de itens em pregões eletrônicos: análise em uma universidade pública. 2023. 151 f. Dissertação (Mestrado Profissional em Administração Publica em Rede Nacional) - Universidade Federal de Viçosa, Viçosa. 2023.</w:t>
      </w:r>
    </w:p>
    <w:p w14:paraId="61C3FB02" w14:textId="77777777" w:rsidR="0079731F" w:rsidRPr="00460B8B" w:rsidRDefault="0079731F" w:rsidP="00460B8B">
      <w:pPr>
        <w:jc w:val="both"/>
        <w:rPr>
          <w:rFonts w:ascii="Calibri Light" w:hAnsi="Calibri Light" w:cs="Calibri Light"/>
          <w:sz w:val="24"/>
          <w:szCs w:val="24"/>
        </w:rPr>
      </w:pPr>
      <w:r w:rsidRPr="00D27FD4">
        <w:rPr>
          <w:rFonts w:ascii="Calibri Light" w:hAnsi="Calibri Light" w:cs="Calibri Light"/>
          <w:sz w:val="24"/>
          <w:szCs w:val="24"/>
        </w:rPr>
        <w:t>OLIVEIRA, Marco Antônio Moreira de. Cancelamentos de itens em pregões eletrônicos: análise em uma universidade pública. 2023. 151 f. Dissertação (Mestrado Profissional em Administração Publica em Rede Nacional) - Universidade Federal de Viçosa, Viçosa. 2023.</w:t>
      </w:r>
    </w:p>
    <w:p w14:paraId="36815F62" w14:textId="77777777" w:rsidR="0079731F" w:rsidRDefault="0079731F" w:rsidP="000A3B95">
      <w:pPr>
        <w:jc w:val="both"/>
        <w:rPr>
          <w:rFonts w:ascii="Calibri Light" w:hAnsi="Calibri Light" w:cs="Calibri Light"/>
          <w:sz w:val="24"/>
          <w:szCs w:val="24"/>
        </w:rPr>
      </w:pPr>
      <w:r w:rsidRPr="00703D57">
        <w:rPr>
          <w:rFonts w:ascii="Calibri Light" w:hAnsi="Calibri Light" w:cs="Calibri Light"/>
          <w:sz w:val="24"/>
          <w:szCs w:val="24"/>
        </w:rPr>
        <w:t>REIS, Paulo Ricardo da Costa; CABRAL, Sandro. Para além dos preços contratados: fatores determinantes da celeridade nas entregas de compras públicas eletrônicas. </w:t>
      </w:r>
      <w:r w:rsidRPr="00703D57">
        <w:rPr>
          <w:rFonts w:ascii="Calibri Light" w:hAnsi="Calibri Light" w:cs="Calibri Light"/>
          <w:i/>
          <w:iCs/>
          <w:sz w:val="24"/>
          <w:szCs w:val="24"/>
        </w:rPr>
        <w:t>Revista de Administração Pública</w:t>
      </w:r>
      <w:r w:rsidRPr="00703D57">
        <w:rPr>
          <w:rFonts w:ascii="Calibri Light" w:hAnsi="Calibri Light" w:cs="Calibri Light"/>
          <w:sz w:val="24"/>
          <w:szCs w:val="24"/>
        </w:rPr>
        <w:t xml:space="preserve">, </w:t>
      </w:r>
      <w:r>
        <w:rPr>
          <w:rFonts w:ascii="Calibri Light" w:hAnsi="Calibri Light" w:cs="Calibri Light"/>
          <w:sz w:val="24"/>
          <w:szCs w:val="24"/>
        </w:rPr>
        <w:t xml:space="preserve">v. </w:t>
      </w:r>
      <w:r w:rsidRPr="00703D57">
        <w:rPr>
          <w:rFonts w:ascii="Calibri Light" w:hAnsi="Calibri Light" w:cs="Calibri Light"/>
          <w:sz w:val="24"/>
          <w:szCs w:val="24"/>
        </w:rPr>
        <w:t>52: 107-125</w:t>
      </w:r>
      <w:r>
        <w:rPr>
          <w:rFonts w:ascii="Calibri Light" w:hAnsi="Calibri Light" w:cs="Calibri Light"/>
          <w:sz w:val="24"/>
          <w:szCs w:val="24"/>
        </w:rPr>
        <w:t xml:space="preserve">, </w:t>
      </w:r>
      <w:r w:rsidRPr="00703D57">
        <w:rPr>
          <w:rFonts w:ascii="Calibri Light" w:hAnsi="Calibri Light" w:cs="Calibri Light"/>
          <w:sz w:val="24"/>
          <w:szCs w:val="24"/>
        </w:rPr>
        <w:t>2018</w:t>
      </w:r>
      <w:r>
        <w:rPr>
          <w:rFonts w:ascii="Calibri Light" w:hAnsi="Calibri Light" w:cs="Calibri Light"/>
          <w:sz w:val="24"/>
          <w:szCs w:val="24"/>
        </w:rPr>
        <w:t xml:space="preserve">. </w:t>
      </w:r>
    </w:p>
    <w:p w14:paraId="1C34FC69" w14:textId="77777777" w:rsidR="0079731F" w:rsidRDefault="0079731F" w:rsidP="0018630B">
      <w:pPr>
        <w:jc w:val="both"/>
        <w:rPr>
          <w:rFonts w:ascii="Calibri Light" w:hAnsi="Calibri Light" w:cs="Calibri Light"/>
          <w:sz w:val="24"/>
          <w:szCs w:val="24"/>
        </w:rPr>
      </w:pPr>
      <w:r w:rsidRPr="00683473">
        <w:rPr>
          <w:rFonts w:ascii="Calibri Light" w:hAnsi="Calibri Light" w:cs="Calibri Light"/>
          <w:sz w:val="24"/>
          <w:szCs w:val="24"/>
        </w:rPr>
        <w:t>RIBEIRO, Cássio Garcia; INÁCIO JUNIOR, Edmundo. </w:t>
      </w:r>
      <w:r w:rsidRPr="00683473">
        <w:rPr>
          <w:rFonts w:ascii="Calibri Light" w:hAnsi="Calibri Light" w:cs="Calibri Light"/>
          <w:i/>
          <w:iCs/>
          <w:sz w:val="24"/>
          <w:szCs w:val="24"/>
        </w:rPr>
        <w:t>O mercado de compras governamentais brasileiro (2006-2017): mensuração e análise</w:t>
      </w:r>
      <w:r w:rsidRPr="00683473">
        <w:rPr>
          <w:rFonts w:ascii="Calibri Light" w:hAnsi="Calibri Light" w:cs="Calibri Light"/>
          <w:sz w:val="24"/>
          <w:szCs w:val="24"/>
        </w:rPr>
        <w:t>. Texto para Discussão, IPEA, 2019.</w:t>
      </w:r>
    </w:p>
    <w:p w14:paraId="37C3F866" w14:textId="77777777" w:rsidR="0079731F" w:rsidRDefault="0079731F" w:rsidP="00460B8B">
      <w:pPr>
        <w:jc w:val="both"/>
        <w:rPr>
          <w:rFonts w:ascii="Calibri Light" w:hAnsi="Calibri Light" w:cs="Calibri Light"/>
          <w:sz w:val="24"/>
          <w:szCs w:val="24"/>
        </w:rPr>
      </w:pPr>
      <w:r w:rsidRPr="008514C5">
        <w:rPr>
          <w:rFonts w:ascii="Calibri Light" w:hAnsi="Calibri Light" w:cs="Calibri Light"/>
          <w:sz w:val="24"/>
          <w:szCs w:val="24"/>
        </w:rPr>
        <w:t>SALES, Leonardo Jorge. Proposta de modelo de classificação do risco de contratos públicos. Dissertação (Mestrado em Economia do Setor Público). UnB. 2016.</w:t>
      </w:r>
    </w:p>
    <w:p w14:paraId="741D39FE" w14:textId="33351EF5" w:rsidR="0079731F" w:rsidRPr="00B06087" w:rsidRDefault="0079731F" w:rsidP="00B06087">
      <w:pPr>
        <w:jc w:val="both"/>
        <w:rPr>
          <w:rFonts w:ascii="Calibri Light" w:hAnsi="Calibri Light" w:cs="Calibri Light"/>
          <w:sz w:val="24"/>
          <w:szCs w:val="24"/>
        </w:rPr>
      </w:pPr>
      <w:r w:rsidRPr="00B06087">
        <w:rPr>
          <w:rFonts w:ascii="Calibri Light" w:hAnsi="Calibri Light" w:cs="Calibri Light"/>
          <w:sz w:val="24"/>
          <w:szCs w:val="24"/>
        </w:rPr>
        <w:t xml:space="preserve">SANTOS, Franklin Brasil. </w:t>
      </w:r>
      <w:r w:rsidRPr="00B06087">
        <w:rPr>
          <w:rFonts w:ascii="Calibri Light" w:hAnsi="Calibri Light" w:cs="Calibri Light"/>
          <w:i/>
          <w:sz w:val="24"/>
          <w:szCs w:val="24"/>
        </w:rPr>
        <w:t>Preço de referência em compras públicas</w:t>
      </w:r>
      <w:r w:rsidRPr="00B06087">
        <w:rPr>
          <w:rFonts w:ascii="Calibri Light" w:hAnsi="Calibri Light" w:cs="Calibri Light"/>
          <w:sz w:val="24"/>
          <w:szCs w:val="24"/>
        </w:rPr>
        <w:t>: ênfase em medicamentos.</w:t>
      </w:r>
      <w:r w:rsidR="007A0A76">
        <w:rPr>
          <w:rFonts w:ascii="Calibri Light" w:hAnsi="Calibri Light" w:cs="Calibri Light"/>
          <w:sz w:val="24"/>
          <w:szCs w:val="24"/>
        </w:rPr>
        <w:t xml:space="preserve"> 3ª ed.</w:t>
      </w:r>
      <w:r w:rsidRPr="00B06087">
        <w:rPr>
          <w:rFonts w:ascii="Calibri Light" w:hAnsi="Calibri Light" w:cs="Calibri Light"/>
          <w:sz w:val="24"/>
          <w:szCs w:val="24"/>
        </w:rPr>
        <w:t xml:space="preserve"> </w:t>
      </w:r>
      <w:r w:rsidR="007A0A76">
        <w:rPr>
          <w:rFonts w:ascii="Calibri Light" w:hAnsi="Calibri Light" w:cs="Calibri Light"/>
          <w:sz w:val="24"/>
          <w:szCs w:val="24"/>
        </w:rPr>
        <w:t>Publicontas, 2019</w:t>
      </w:r>
      <w:r w:rsidRPr="00B06087">
        <w:rPr>
          <w:rFonts w:ascii="Calibri Light" w:hAnsi="Calibri Light" w:cs="Calibri Light"/>
          <w:sz w:val="24"/>
          <w:szCs w:val="24"/>
        </w:rPr>
        <w:t>.</w:t>
      </w:r>
    </w:p>
    <w:p w14:paraId="2046B66B" w14:textId="77777777" w:rsidR="0079731F" w:rsidRDefault="0079731F" w:rsidP="0018630B">
      <w:pPr>
        <w:jc w:val="both"/>
        <w:rPr>
          <w:rFonts w:ascii="Calibri Light" w:hAnsi="Calibri Light" w:cs="Calibri Light"/>
          <w:sz w:val="24"/>
          <w:szCs w:val="24"/>
        </w:rPr>
      </w:pPr>
      <w:r w:rsidRPr="00A327F2">
        <w:rPr>
          <w:rFonts w:ascii="Calibri Light" w:hAnsi="Calibri Light" w:cs="Calibri Light"/>
          <w:sz w:val="24"/>
          <w:szCs w:val="24"/>
        </w:rPr>
        <w:t xml:space="preserve">SANTOS, Franklin Brasil; PERCIO, Gabriela. </w:t>
      </w:r>
      <w:r w:rsidRPr="00A327F2">
        <w:rPr>
          <w:rFonts w:ascii="Calibri Light" w:hAnsi="Calibri Light" w:cs="Calibri Light"/>
          <w:i/>
          <w:iCs/>
          <w:sz w:val="24"/>
          <w:szCs w:val="24"/>
        </w:rPr>
        <w:t>Profissionalização das compras públicas: um caminho inescapável</w:t>
      </w:r>
      <w:r w:rsidRPr="00A327F2">
        <w:rPr>
          <w:rFonts w:ascii="Calibri Light" w:hAnsi="Calibri Light" w:cs="Calibri Light"/>
          <w:sz w:val="24"/>
          <w:szCs w:val="24"/>
        </w:rPr>
        <w:t xml:space="preserve">. In: LOPES, Virgínia Bracarense, SANTOS, Felippe Vilaça Loureiro. </w:t>
      </w:r>
      <w:r w:rsidRPr="00A327F2">
        <w:rPr>
          <w:rFonts w:ascii="Calibri Light" w:hAnsi="Calibri Light" w:cs="Calibri Light"/>
          <w:i/>
          <w:iCs/>
          <w:sz w:val="24"/>
          <w:szCs w:val="24"/>
        </w:rPr>
        <w:t>Compras públicas centralizadas no Brasil</w:t>
      </w:r>
      <w:r w:rsidRPr="00A327F2">
        <w:rPr>
          <w:rFonts w:ascii="Calibri Light" w:hAnsi="Calibri Light" w:cs="Calibri Light"/>
          <w:sz w:val="24"/>
          <w:szCs w:val="24"/>
        </w:rPr>
        <w:t>, Editora Fórum, 2022</w:t>
      </w:r>
    </w:p>
    <w:p w14:paraId="53D0E523" w14:textId="77777777" w:rsidR="0079731F" w:rsidRDefault="0079731F" w:rsidP="000A3B95">
      <w:pPr>
        <w:jc w:val="both"/>
        <w:rPr>
          <w:rFonts w:ascii="Calibri Light" w:hAnsi="Calibri Light" w:cs="Calibri Light"/>
          <w:sz w:val="24"/>
          <w:szCs w:val="24"/>
        </w:rPr>
      </w:pPr>
      <w:r w:rsidRPr="00577C56">
        <w:rPr>
          <w:rFonts w:ascii="Calibri Light" w:hAnsi="Calibri Light" w:cs="Calibri Light"/>
          <w:sz w:val="24"/>
          <w:szCs w:val="24"/>
        </w:rPr>
        <w:t>SANTOS, Franklin Brasil; SOUZA, Kleberson Robert</w:t>
      </w:r>
      <w:r>
        <w:rPr>
          <w:rFonts w:ascii="Calibri Light" w:hAnsi="Calibri Light" w:cs="Calibri Light"/>
          <w:sz w:val="24"/>
          <w:szCs w:val="24"/>
        </w:rPr>
        <w:t>o de</w:t>
      </w:r>
      <w:r w:rsidRPr="00577C56">
        <w:rPr>
          <w:rFonts w:ascii="Calibri Light" w:hAnsi="Calibri Light" w:cs="Calibri Light"/>
          <w:sz w:val="24"/>
          <w:szCs w:val="24"/>
        </w:rPr>
        <w:t xml:space="preserve">. Como combater a corrupção em licitações. </w:t>
      </w:r>
      <w:r>
        <w:rPr>
          <w:rFonts w:ascii="Calibri Light" w:hAnsi="Calibri Light" w:cs="Calibri Light"/>
          <w:sz w:val="24"/>
          <w:szCs w:val="24"/>
        </w:rPr>
        <w:t xml:space="preserve">4ª ed. </w:t>
      </w:r>
      <w:r w:rsidRPr="00577C56">
        <w:rPr>
          <w:rFonts w:ascii="Calibri Light" w:hAnsi="Calibri Light" w:cs="Calibri Light"/>
          <w:sz w:val="24"/>
          <w:szCs w:val="24"/>
        </w:rPr>
        <w:t>Belo Horizonte: Fórum, 20</w:t>
      </w:r>
      <w:r>
        <w:rPr>
          <w:rFonts w:ascii="Calibri Light" w:hAnsi="Calibri Light" w:cs="Calibri Light"/>
          <w:sz w:val="24"/>
          <w:szCs w:val="24"/>
        </w:rPr>
        <w:t>24</w:t>
      </w:r>
      <w:r w:rsidRPr="00577C56">
        <w:rPr>
          <w:rFonts w:ascii="Calibri Light" w:hAnsi="Calibri Light" w:cs="Calibri Light"/>
          <w:sz w:val="24"/>
          <w:szCs w:val="24"/>
        </w:rPr>
        <w:t>.</w:t>
      </w:r>
    </w:p>
    <w:p w14:paraId="0FF34762" w14:textId="77777777" w:rsidR="0079731F" w:rsidRDefault="0079731F" w:rsidP="0018630B">
      <w:pPr>
        <w:jc w:val="both"/>
        <w:rPr>
          <w:rFonts w:ascii="Calibri Light" w:hAnsi="Calibri Light" w:cs="Calibri Light"/>
          <w:sz w:val="24"/>
          <w:szCs w:val="24"/>
        </w:rPr>
      </w:pPr>
      <w:r w:rsidRPr="0018630B">
        <w:rPr>
          <w:rFonts w:ascii="Calibri Light" w:hAnsi="Calibri Light" w:cs="Calibri Light"/>
          <w:sz w:val="24"/>
          <w:szCs w:val="24"/>
        </w:rPr>
        <w:t>SILVA, D. G.; SALES, P. B.; MEDINA, M. M. C. Fatores que impactam os resultados das</w:t>
      </w:r>
      <w:r>
        <w:rPr>
          <w:rFonts w:ascii="Calibri Light" w:hAnsi="Calibri Light" w:cs="Calibri Light"/>
          <w:sz w:val="24"/>
          <w:szCs w:val="24"/>
        </w:rPr>
        <w:t xml:space="preserve"> </w:t>
      </w:r>
      <w:r w:rsidRPr="0018630B">
        <w:rPr>
          <w:rFonts w:ascii="Calibri Light" w:hAnsi="Calibri Light" w:cs="Calibri Light"/>
          <w:sz w:val="24"/>
          <w:szCs w:val="24"/>
        </w:rPr>
        <w:t>licitações: uma análise da ancoragem dos valores de referência aos preços adjudicados à luz</w:t>
      </w:r>
      <w:r>
        <w:rPr>
          <w:rFonts w:ascii="Calibri Light" w:hAnsi="Calibri Light" w:cs="Calibri Light"/>
          <w:sz w:val="24"/>
          <w:szCs w:val="24"/>
        </w:rPr>
        <w:t xml:space="preserve"> </w:t>
      </w:r>
      <w:r w:rsidRPr="0018630B">
        <w:rPr>
          <w:rFonts w:ascii="Calibri Light" w:hAnsi="Calibri Light" w:cs="Calibri Light"/>
          <w:sz w:val="24"/>
          <w:szCs w:val="24"/>
        </w:rPr>
        <w:t>da Teoria dos Leilões. Acanto em Revista, v. 8, n. 08, 2021.</w:t>
      </w:r>
    </w:p>
    <w:p w14:paraId="03064203" w14:textId="77777777" w:rsidR="0079731F" w:rsidRDefault="0079731F" w:rsidP="000A3B95">
      <w:pPr>
        <w:jc w:val="both"/>
        <w:rPr>
          <w:rFonts w:ascii="Calibri Light" w:hAnsi="Calibri Light" w:cs="Calibri Light"/>
          <w:sz w:val="24"/>
          <w:szCs w:val="24"/>
        </w:rPr>
      </w:pPr>
      <w:r w:rsidRPr="00387CBC">
        <w:rPr>
          <w:rFonts w:ascii="Calibri Light" w:hAnsi="Calibri Light" w:cs="Calibri Light"/>
          <w:sz w:val="24"/>
          <w:szCs w:val="24"/>
        </w:rPr>
        <w:t>SILVA, Dijalma José da. A regressão quantílica e a economia nos pregões eletrônicos. Dissertação (Mestrado em Economia)</w:t>
      </w:r>
      <w:r>
        <w:rPr>
          <w:rFonts w:ascii="Calibri Light" w:hAnsi="Calibri Light" w:cs="Calibri Light"/>
          <w:sz w:val="24"/>
          <w:szCs w:val="24"/>
        </w:rPr>
        <w:t xml:space="preserve">. </w:t>
      </w:r>
      <w:r w:rsidRPr="00387CBC">
        <w:rPr>
          <w:rFonts w:ascii="Calibri Light" w:hAnsi="Calibri Light" w:cs="Calibri Light"/>
          <w:sz w:val="24"/>
          <w:szCs w:val="24"/>
        </w:rPr>
        <w:t>Universidade de Brasília, 2022.</w:t>
      </w:r>
    </w:p>
    <w:p w14:paraId="221F248A" w14:textId="77777777" w:rsidR="0079731F" w:rsidRDefault="0079731F" w:rsidP="000A3B95">
      <w:pPr>
        <w:jc w:val="both"/>
        <w:rPr>
          <w:rFonts w:ascii="Calibri Light" w:hAnsi="Calibri Light" w:cs="Calibri Light"/>
          <w:sz w:val="24"/>
          <w:szCs w:val="24"/>
        </w:rPr>
      </w:pPr>
      <w:r w:rsidRPr="00703D57">
        <w:rPr>
          <w:rFonts w:ascii="Calibri Light" w:hAnsi="Calibri Light" w:cs="Calibri Light"/>
          <w:sz w:val="24"/>
          <w:szCs w:val="24"/>
        </w:rPr>
        <w:t xml:space="preserve">SOUZA, Cleidiane Aparecida de Jesus Melo; TEIXEIRA, Arilda; COSTA, Marcos Rosa. </w:t>
      </w:r>
      <w:r>
        <w:rPr>
          <w:rFonts w:ascii="Calibri Light" w:hAnsi="Calibri Light" w:cs="Calibri Light"/>
          <w:sz w:val="24"/>
          <w:szCs w:val="24"/>
        </w:rPr>
        <w:t>P</w:t>
      </w:r>
      <w:r w:rsidRPr="00703D57">
        <w:rPr>
          <w:rFonts w:ascii="Calibri Light" w:hAnsi="Calibri Light" w:cs="Calibri Light"/>
          <w:sz w:val="24"/>
          <w:szCs w:val="24"/>
        </w:rPr>
        <w:t>rodutos sustentáveis nas compras públicas: fatores que interferem no preço das aquisições nos pregões eletrônicos. </w:t>
      </w:r>
      <w:r w:rsidRPr="00703D57">
        <w:rPr>
          <w:rFonts w:ascii="Calibri Light" w:hAnsi="Calibri Light" w:cs="Calibri Light"/>
          <w:i/>
          <w:iCs/>
          <w:sz w:val="24"/>
          <w:szCs w:val="24"/>
        </w:rPr>
        <w:t>RAGC</w:t>
      </w:r>
      <w:r w:rsidRPr="00703D57">
        <w:rPr>
          <w:rFonts w:ascii="Calibri Light" w:hAnsi="Calibri Light" w:cs="Calibri Light"/>
          <w:sz w:val="24"/>
          <w:szCs w:val="24"/>
        </w:rPr>
        <w:t xml:space="preserve">, </w:t>
      </w:r>
      <w:r>
        <w:rPr>
          <w:rFonts w:ascii="Calibri Light" w:hAnsi="Calibri Light" w:cs="Calibri Light"/>
          <w:sz w:val="24"/>
          <w:szCs w:val="24"/>
        </w:rPr>
        <w:t xml:space="preserve">v. 13, </w:t>
      </w:r>
      <w:r w:rsidRPr="00703D57">
        <w:rPr>
          <w:rFonts w:ascii="Calibri Light" w:hAnsi="Calibri Light" w:cs="Calibri Light"/>
          <w:sz w:val="24"/>
          <w:szCs w:val="24"/>
        </w:rPr>
        <w:t>2023.</w:t>
      </w:r>
    </w:p>
    <w:p w14:paraId="1FC9857F" w14:textId="77777777" w:rsidR="0079731F" w:rsidRDefault="0079731F" w:rsidP="000A3B95">
      <w:pPr>
        <w:jc w:val="both"/>
        <w:rPr>
          <w:rFonts w:ascii="Calibri Light" w:hAnsi="Calibri Light" w:cs="Calibri Light"/>
          <w:sz w:val="24"/>
          <w:szCs w:val="24"/>
        </w:rPr>
      </w:pPr>
      <w:r w:rsidRPr="00577C56">
        <w:rPr>
          <w:rFonts w:ascii="Calibri Light" w:hAnsi="Calibri Light" w:cs="Calibri Light"/>
          <w:sz w:val="24"/>
          <w:szCs w:val="24"/>
        </w:rPr>
        <w:t>SOUZA, K</w:t>
      </w:r>
      <w:r>
        <w:rPr>
          <w:rFonts w:ascii="Calibri Light" w:hAnsi="Calibri Light" w:cs="Calibri Light"/>
          <w:sz w:val="24"/>
          <w:szCs w:val="24"/>
        </w:rPr>
        <w:t>l</w:t>
      </w:r>
      <w:r w:rsidRPr="00577C56">
        <w:rPr>
          <w:rFonts w:ascii="Calibri Light" w:hAnsi="Calibri Light" w:cs="Calibri Light"/>
          <w:sz w:val="24"/>
          <w:szCs w:val="24"/>
        </w:rPr>
        <w:t>eberson Roberto</w:t>
      </w:r>
      <w:r>
        <w:rPr>
          <w:rFonts w:ascii="Calibri Light" w:hAnsi="Calibri Light" w:cs="Calibri Light"/>
          <w:sz w:val="24"/>
          <w:szCs w:val="24"/>
        </w:rPr>
        <w:t xml:space="preserve"> de</w:t>
      </w:r>
      <w:r w:rsidRPr="00577C56">
        <w:rPr>
          <w:rFonts w:ascii="Calibri Light" w:hAnsi="Calibri Light" w:cs="Calibri Light"/>
          <w:sz w:val="24"/>
          <w:szCs w:val="24"/>
        </w:rPr>
        <w:t xml:space="preserve">; SANTOS, Franklin Brasil. Como combater o desperdício no setor público: gestão de riscos na prática. </w:t>
      </w:r>
      <w:r>
        <w:rPr>
          <w:rFonts w:ascii="Calibri Light" w:hAnsi="Calibri Light" w:cs="Calibri Light"/>
          <w:sz w:val="24"/>
          <w:szCs w:val="24"/>
        </w:rPr>
        <w:t xml:space="preserve">2ª ed. </w:t>
      </w:r>
      <w:r w:rsidRPr="00577C56">
        <w:rPr>
          <w:rFonts w:ascii="Calibri Light" w:hAnsi="Calibri Light" w:cs="Calibri Light"/>
          <w:sz w:val="24"/>
          <w:szCs w:val="24"/>
        </w:rPr>
        <w:t>Belo Horizonte. Fórum, 20</w:t>
      </w:r>
      <w:r>
        <w:rPr>
          <w:rFonts w:ascii="Calibri Light" w:hAnsi="Calibri Light" w:cs="Calibri Light"/>
          <w:sz w:val="24"/>
          <w:szCs w:val="24"/>
        </w:rPr>
        <w:t>22</w:t>
      </w:r>
      <w:r w:rsidRPr="00577C56">
        <w:rPr>
          <w:rFonts w:ascii="Calibri Light" w:hAnsi="Calibri Light" w:cs="Calibri Light"/>
          <w:sz w:val="24"/>
          <w:szCs w:val="24"/>
        </w:rPr>
        <w:t>.</w:t>
      </w:r>
    </w:p>
    <w:p w14:paraId="11132EEF" w14:textId="77777777" w:rsidR="0079731F" w:rsidRDefault="0079731F" w:rsidP="0018630B">
      <w:pPr>
        <w:jc w:val="both"/>
        <w:rPr>
          <w:rFonts w:ascii="Calibri Light" w:hAnsi="Calibri Light" w:cs="Calibri Light"/>
          <w:sz w:val="24"/>
          <w:szCs w:val="24"/>
        </w:rPr>
      </w:pPr>
      <w:r w:rsidRPr="00A17531">
        <w:rPr>
          <w:rFonts w:ascii="Calibri Light" w:hAnsi="Calibri Light" w:cs="Calibri Light"/>
          <w:sz w:val="24"/>
          <w:szCs w:val="24"/>
        </w:rPr>
        <w:lastRenderedPageBreak/>
        <w:t xml:space="preserve">WELKER, Adrieli Garcias da Rosa, et al. Fatores determinantes para a diferença entre o valor estimado e o preço final: uma análise dos pregões eletrônicos da Prefeitura de Uberlândia. </w:t>
      </w:r>
      <w:r>
        <w:rPr>
          <w:rFonts w:ascii="Calibri Light" w:hAnsi="Calibri Light" w:cs="Calibri Light"/>
          <w:sz w:val="24"/>
          <w:szCs w:val="24"/>
        </w:rPr>
        <w:t xml:space="preserve">Dissertação (Mestrado </w:t>
      </w:r>
      <w:r w:rsidRPr="00387CBC">
        <w:rPr>
          <w:rFonts w:ascii="Calibri Light" w:hAnsi="Calibri Light" w:cs="Calibri Light"/>
          <w:sz w:val="24"/>
          <w:szCs w:val="24"/>
        </w:rPr>
        <w:t>em Ciências Contábeis)</w:t>
      </w:r>
      <w:r>
        <w:rPr>
          <w:rFonts w:ascii="Calibri Light" w:hAnsi="Calibri Light" w:cs="Calibri Light"/>
          <w:sz w:val="24"/>
          <w:szCs w:val="24"/>
        </w:rPr>
        <w:t>.</w:t>
      </w:r>
      <w:r w:rsidRPr="00387CBC">
        <w:rPr>
          <w:rFonts w:ascii="Calibri Light" w:hAnsi="Calibri Light" w:cs="Calibri Light"/>
          <w:sz w:val="24"/>
          <w:szCs w:val="24"/>
        </w:rPr>
        <w:t xml:space="preserve"> Universidade Federal de Uberlândia, 2024</w:t>
      </w:r>
      <w:r>
        <w:rPr>
          <w:rFonts w:ascii="Calibri Light" w:hAnsi="Calibri Light" w:cs="Calibri Light"/>
          <w:sz w:val="24"/>
          <w:szCs w:val="24"/>
        </w:rPr>
        <w:t xml:space="preserve">. </w:t>
      </w:r>
    </w:p>
    <w:p w14:paraId="6C9D96FA" w14:textId="77777777" w:rsidR="00460B8B" w:rsidRPr="00D27FD4" w:rsidRDefault="00460B8B" w:rsidP="00D27FD4">
      <w:pPr>
        <w:jc w:val="both"/>
        <w:rPr>
          <w:rFonts w:ascii="Calibri Light" w:hAnsi="Calibri Light" w:cs="Calibri Light"/>
          <w:sz w:val="24"/>
          <w:szCs w:val="24"/>
        </w:rPr>
      </w:pPr>
    </w:p>
    <w:p w14:paraId="3136ED75" w14:textId="77777777" w:rsidR="00D27FD4" w:rsidRPr="00B06087" w:rsidRDefault="00D27FD4" w:rsidP="000A3B95">
      <w:pPr>
        <w:jc w:val="both"/>
        <w:rPr>
          <w:rFonts w:ascii="Calibri Light" w:hAnsi="Calibri Light" w:cs="Calibri Light"/>
          <w:sz w:val="24"/>
          <w:szCs w:val="24"/>
        </w:rPr>
      </w:pPr>
    </w:p>
    <w:sectPr w:rsidR="00D27FD4" w:rsidRPr="00B06087" w:rsidSect="00217E6D">
      <w:pgSz w:w="11906" w:h="16838"/>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FD481" w14:textId="77777777" w:rsidR="0098120D" w:rsidRDefault="0098120D" w:rsidP="008A143C">
      <w:pPr>
        <w:spacing w:after="0" w:line="240" w:lineRule="auto"/>
      </w:pPr>
      <w:r>
        <w:separator/>
      </w:r>
    </w:p>
  </w:endnote>
  <w:endnote w:type="continuationSeparator" w:id="0">
    <w:p w14:paraId="11E7E6A7" w14:textId="77777777" w:rsidR="0098120D" w:rsidRDefault="0098120D" w:rsidP="008A1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D0DEE" w14:textId="77777777" w:rsidR="0098120D" w:rsidRDefault="0098120D" w:rsidP="008A143C">
      <w:pPr>
        <w:spacing w:after="0" w:line="240" w:lineRule="auto"/>
      </w:pPr>
      <w:r>
        <w:separator/>
      </w:r>
    </w:p>
  </w:footnote>
  <w:footnote w:type="continuationSeparator" w:id="0">
    <w:p w14:paraId="69E49B76" w14:textId="77777777" w:rsidR="0098120D" w:rsidRDefault="0098120D" w:rsidP="008A143C">
      <w:pPr>
        <w:spacing w:after="0" w:line="240" w:lineRule="auto"/>
      </w:pPr>
      <w:r>
        <w:continuationSeparator/>
      </w:r>
    </w:p>
  </w:footnote>
  <w:footnote w:id="1">
    <w:p w14:paraId="267D3C8B" w14:textId="77777777" w:rsidR="00EC6B4B" w:rsidRDefault="00EC6B4B" w:rsidP="00EC6B4B">
      <w:pPr>
        <w:pStyle w:val="Textodenotaderodap"/>
      </w:pPr>
      <w:r>
        <w:rPr>
          <w:rStyle w:val="Refdenotaderodap"/>
        </w:rPr>
        <w:footnoteRef/>
      </w:r>
      <w:r>
        <w:t xml:space="preserve"> </w:t>
      </w:r>
      <w:r w:rsidRPr="004660C1">
        <w:rPr>
          <w:rFonts w:ascii="Calibri Light" w:hAnsi="Calibri Light" w:cs="Calibri Light"/>
        </w:rPr>
        <w:t>Outros julgados do TCU que usaram econometria: 1.583/2016-P, 2619/2019-P, 1.568/2020, 909/2021-P.</w:t>
      </w:r>
    </w:p>
  </w:footnote>
  <w:footnote w:id="2">
    <w:p w14:paraId="66D2A9CC" w14:textId="4AE5B572" w:rsidR="00DF12AF" w:rsidRDefault="00DF12AF" w:rsidP="00AC4E71">
      <w:pPr>
        <w:pStyle w:val="Textodenotaderodap"/>
        <w:jc w:val="both"/>
      </w:pPr>
      <w:r>
        <w:rPr>
          <w:rStyle w:val="Refdenotaderodap"/>
        </w:rPr>
        <w:footnoteRef/>
      </w:r>
      <w:r>
        <w:t xml:space="preserve"> </w:t>
      </w:r>
      <w:r w:rsidR="00E32C22">
        <w:rPr>
          <w:rFonts w:ascii="Calibri Light" w:hAnsi="Calibri Light" w:cs="Calibri Light"/>
        </w:rPr>
        <w:t>Na extração, f</w:t>
      </w:r>
      <w:r w:rsidRPr="00CA4F4B">
        <w:rPr>
          <w:rFonts w:ascii="Calibri Light" w:hAnsi="Calibri Light" w:cs="Calibri Light"/>
        </w:rPr>
        <w:t xml:space="preserve">oram </w:t>
      </w:r>
      <w:r w:rsidR="00E32C22">
        <w:rPr>
          <w:rFonts w:ascii="Calibri Light" w:hAnsi="Calibri Light" w:cs="Calibri Light"/>
        </w:rPr>
        <w:t>des</w:t>
      </w:r>
      <w:r w:rsidRPr="00CA4F4B">
        <w:rPr>
          <w:rFonts w:ascii="Calibri Light" w:hAnsi="Calibri Light" w:cs="Calibri Light"/>
        </w:rPr>
        <w:t xml:space="preserve">consideradas compras do tipo </w:t>
      </w:r>
      <w:r w:rsidR="00CA4F4B" w:rsidRPr="00CA4F4B">
        <w:rPr>
          <w:rFonts w:ascii="Calibri Light" w:hAnsi="Calibri Light" w:cs="Calibri Light"/>
        </w:rPr>
        <w:t>‘judicial’.</w:t>
      </w:r>
      <w:r w:rsidR="00CA4F4B">
        <w:rPr>
          <w:rFonts w:ascii="Calibri Light" w:hAnsi="Calibri Light" w:cs="Calibri Light"/>
        </w:rPr>
        <w:t xml:space="preserve"> </w:t>
      </w:r>
      <w:r w:rsidR="00763CB5">
        <w:rPr>
          <w:rFonts w:ascii="Calibri Light" w:hAnsi="Calibri Light" w:cs="Calibri Light"/>
        </w:rPr>
        <w:t>R</w:t>
      </w:r>
      <w:r w:rsidR="00CA4F4B">
        <w:rPr>
          <w:rFonts w:ascii="Calibri Light" w:hAnsi="Calibri Light" w:cs="Calibri Light"/>
        </w:rPr>
        <w:t>ealiz</w:t>
      </w:r>
      <w:r w:rsidR="00763CB5">
        <w:rPr>
          <w:rFonts w:ascii="Calibri Light" w:hAnsi="Calibri Light" w:cs="Calibri Light"/>
        </w:rPr>
        <w:t>amos</w:t>
      </w:r>
      <w:r w:rsidR="00CA4F4B">
        <w:rPr>
          <w:rFonts w:ascii="Calibri Light" w:hAnsi="Calibri Light" w:cs="Calibri Light"/>
        </w:rPr>
        <w:t xml:space="preserve"> </w:t>
      </w:r>
      <w:r w:rsidR="00992F67">
        <w:rPr>
          <w:rFonts w:ascii="Calibri Light" w:hAnsi="Calibri Light" w:cs="Calibri Light"/>
        </w:rPr>
        <w:t xml:space="preserve">procedimentos manuais de compatibilização para juntar as planilhas exportadas de dados </w:t>
      </w:r>
      <w:r w:rsidR="00AC4E71">
        <w:rPr>
          <w:rFonts w:ascii="Calibri Light" w:hAnsi="Calibri Light" w:cs="Calibri Light"/>
        </w:rPr>
        <w:t xml:space="preserve">cadastrados pelas unidades compradoras e </w:t>
      </w:r>
      <w:r w:rsidR="00F57D13">
        <w:rPr>
          <w:rFonts w:ascii="Calibri Light" w:hAnsi="Calibri Light" w:cs="Calibri Light"/>
        </w:rPr>
        <w:t>compras</w:t>
      </w:r>
      <w:r w:rsidR="00AC4E71">
        <w:rPr>
          <w:rFonts w:ascii="Calibri Light" w:hAnsi="Calibri Light" w:cs="Calibri Light"/>
        </w:rPr>
        <w:t xml:space="preserve"> originad</w:t>
      </w:r>
      <w:r w:rsidR="00F57D13">
        <w:rPr>
          <w:rFonts w:ascii="Calibri Light" w:hAnsi="Calibri Light" w:cs="Calibri Light"/>
        </w:rPr>
        <w:t>as</w:t>
      </w:r>
      <w:r w:rsidR="00AC4E71">
        <w:rPr>
          <w:rFonts w:ascii="Calibri Light" w:hAnsi="Calibri Light" w:cs="Calibri Light"/>
        </w:rPr>
        <w:t xml:space="preserve"> do Comprasnet. </w:t>
      </w:r>
      <w:r w:rsidR="00120FBB">
        <w:rPr>
          <w:rFonts w:ascii="Calibri Light" w:hAnsi="Calibri Light" w:cs="Calibri Light"/>
        </w:rPr>
        <w:t xml:space="preserve">Dados com preços unitários zerados foram excluídos.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1386F"/>
    <w:multiLevelType w:val="multilevel"/>
    <w:tmpl w:val="70F04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A15E9C"/>
    <w:multiLevelType w:val="multilevel"/>
    <w:tmpl w:val="A2D2C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46431B"/>
    <w:multiLevelType w:val="multilevel"/>
    <w:tmpl w:val="69263F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 w15:restartNumberingAfterBreak="0">
    <w:nsid w:val="0C4156E9"/>
    <w:multiLevelType w:val="multilevel"/>
    <w:tmpl w:val="E086F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595D8B"/>
    <w:multiLevelType w:val="multilevel"/>
    <w:tmpl w:val="AF168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72F70A2"/>
    <w:multiLevelType w:val="multilevel"/>
    <w:tmpl w:val="69600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7D234C"/>
    <w:multiLevelType w:val="multilevel"/>
    <w:tmpl w:val="C1100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B563B64"/>
    <w:multiLevelType w:val="multilevel"/>
    <w:tmpl w:val="65E20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EB6F18"/>
    <w:multiLevelType w:val="multilevel"/>
    <w:tmpl w:val="7C368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F6336B8"/>
    <w:multiLevelType w:val="multilevel"/>
    <w:tmpl w:val="DEA87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1AC4214"/>
    <w:multiLevelType w:val="multilevel"/>
    <w:tmpl w:val="5D34F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2269B5"/>
    <w:multiLevelType w:val="multilevel"/>
    <w:tmpl w:val="29D2C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F31D0F"/>
    <w:multiLevelType w:val="multilevel"/>
    <w:tmpl w:val="ED104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A93B51"/>
    <w:multiLevelType w:val="multilevel"/>
    <w:tmpl w:val="BA700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16D6759"/>
    <w:multiLevelType w:val="multilevel"/>
    <w:tmpl w:val="03C4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3C2592"/>
    <w:multiLevelType w:val="multilevel"/>
    <w:tmpl w:val="FC6EA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B3B5674"/>
    <w:multiLevelType w:val="hybridMultilevel"/>
    <w:tmpl w:val="BEDCB9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640961342">
    <w:abstractNumId w:val="3"/>
  </w:num>
  <w:num w:numId="2" w16cid:durableId="1679847995">
    <w:abstractNumId w:val="12"/>
  </w:num>
  <w:num w:numId="3" w16cid:durableId="817503468">
    <w:abstractNumId w:val="7"/>
  </w:num>
  <w:num w:numId="4" w16cid:durableId="377752062">
    <w:abstractNumId w:val="13"/>
  </w:num>
  <w:num w:numId="5" w16cid:durableId="1317953007">
    <w:abstractNumId w:val="4"/>
  </w:num>
  <w:num w:numId="6" w16cid:durableId="1118723643">
    <w:abstractNumId w:val="10"/>
  </w:num>
  <w:num w:numId="7" w16cid:durableId="992832945">
    <w:abstractNumId w:val="0"/>
  </w:num>
  <w:num w:numId="8" w16cid:durableId="260573586">
    <w:abstractNumId w:val="9"/>
  </w:num>
  <w:num w:numId="9" w16cid:durableId="1226993769">
    <w:abstractNumId w:val="14"/>
  </w:num>
  <w:num w:numId="10" w16cid:durableId="1386221142">
    <w:abstractNumId w:val="8"/>
  </w:num>
  <w:num w:numId="11" w16cid:durableId="1865827704">
    <w:abstractNumId w:val="5"/>
  </w:num>
  <w:num w:numId="12" w16cid:durableId="1897541828">
    <w:abstractNumId w:val="11"/>
  </w:num>
  <w:num w:numId="13" w16cid:durableId="1761832273">
    <w:abstractNumId w:val="16"/>
  </w:num>
  <w:num w:numId="14" w16cid:durableId="1381051803">
    <w:abstractNumId w:val="6"/>
  </w:num>
  <w:num w:numId="15" w16cid:durableId="1329095003">
    <w:abstractNumId w:val="15"/>
  </w:num>
  <w:num w:numId="16" w16cid:durableId="2020303018">
    <w:abstractNumId w:val="1"/>
  </w:num>
  <w:num w:numId="17" w16cid:durableId="1663269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C0C"/>
    <w:rsid w:val="0000484D"/>
    <w:rsid w:val="00004ED4"/>
    <w:rsid w:val="00006ACA"/>
    <w:rsid w:val="000110EE"/>
    <w:rsid w:val="00013A2B"/>
    <w:rsid w:val="00014FA8"/>
    <w:rsid w:val="00020642"/>
    <w:rsid w:val="0002648B"/>
    <w:rsid w:val="000304CB"/>
    <w:rsid w:val="00041097"/>
    <w:rsid w:val="00044123"/>
    <w:rsid w:val="000457E8"/>
    <w:rsid w:val="00047C8E"/>
    <w:rsid w:val="00047FA5"/>
    <w:rsid w:val="00050124"/>
    <w:rsid w:val="00050307"/>
    <w:rsid w:val="000531A8"/>
    <w:rsid w:val="0006022A"/>
    <w:rsid w:val="000655CB"/>
    <w:rsid w:val="000671FB"/>
    <w:rsid w:val="000768AC"/>
    <w:rsid w:val="00076F9E"/>
    <w:rsid w:val="000829CA"/>
    <w:rsid w:val="000862E2"/>
    <w:rsid w:val="00090E23"/>
    <w:rsid w:val="00090E47"/>
    <w:rsid w:val="00092865"/>
    <w:rsid w:val="00092E51"/>
    <w:rsid w:val="00093BF1"/>
    <w:rsid w:val="000954AF"/>
    <w:rsid w:val="000A3316"/>
    <w:rsid w:val="000A3B95"/>
    <w:rsid w:val="000A3D15"/>
    <w:rsid w:val="000A54DD"/>
    <w:rsid w:val="000A7117"/>
    <w:rsid w:val="000B3026"/>
    <w:rsid w:val="000B6303"/>
    <w:rsid w:val="000C0A2E"/>
    <w:rsid w:val="000C107C"/>
    <w:rsid w:val="000C199F"/>
    <w:rsid w:val="000C3C87"/>
    <w:rsid w:val="000C54BE"/>
    <w:rsid w:val="000C66F1"/>
    <w:rsid w:val="000D04C7"/>
    <w:rsid w:val="000D2237"/>
    <w:rsid w:val="000D2720"/>
    <w:rsid w:val="000D5485"/>
    <w:rsid w:val="000D6846"/>
    <w:rsid w:val="000E107E"/>
    <w:rsid w:val="000E1441"/>
    <w:rsid w:val="000E223D"/>
    <w:rsid w:val="000E46B5"/>
    <w:rsid w:val="000E5BBD"/>
    <w:rsid w:val="000E7D28"/>
    <w:rsid w:val="000F1186"/>
    <w:rsid w:val="000F425A"/>
    <w:rsid w:val="000F4B28"/>
    <w:rsid w:val="000F4E19"/>
    <w:rsid w:val="000F50C6"/>
    <w:rsid w:val="000F7577"/>
    <w:rsid w:val="00100203"/>
    <w:rsid w:val="0010418C"/>
    <w:rsid w:val="00104E1A"/>
    <w:rsid w:val="0010748F"/>
    <w:rsid w:val="0011041F"/>
    <w:rsid w:val="0011570C"/>
    <w:rsid w:val="00117D02"/>
    <w:rsid w:val="00120FBB"/>
    <w:rsid w:val="0012148D"/>
    <w:rsid w:val="0012650C"/>
    <w:rsid w:val="001315F5"/>
    <w:rsid w:val="00134003"/>
    <w:rsid w:val="00135966"/>
    <w:rsid w:val="00136833"/>
    <w:rsid w:val="00136D20"/>
    <w:rsid w:val="00144987"/>
    <w:rsid w:val="00145352"/>
    <w:rsid w:val="0014770D"/>
    <w:rsid w:val="0015173F"/>
    <w:rsid w:val="001527AF"/>
    <w:rsid w:val="00154605"/>
    <w:rsid w:val="001568FF"/>
    <w:rsid w:val="00157B73"/>
    <w:rsid w:val="00160F52"/>
    <w:rsid w:val="00162D46"/>
    <w:rsid w:val="00166800"/>
    <w:rsid w:val="00173B18"/>
    <w:rsid w:val="00177089"/>
    <w:rsid w:val="001771D2"/>
    <w:rsid w:val="00177870"/>
    <w:rsid w:val="00180B61"/>
    <w:rsid w:val="00185BD4"/>
    <w:rsid w:val="0018630B"/>
    <w:rsid w:val="001912B1"/>
    <w:rsid w:val="00192F3F"/>
    <w:rsid w:val="00193855"/>
    <w:rsid w:val="0019567F"/>
    <w:rsid w:val="0019749F"/>
    <w:rsid w:val="001A0C4D"/>
    <w:rsid w:val="001A0DB4"/>
    <w:rsid w:val="001A3876"/>
    <w:rsid w:val="001A3A32"/>
    <w:rsid w:val="001A4905"/>
    <w:rsid w:val="001A6651"/>
    <w:rsid w:val="001B439D"/>
    <w:rsid w:val="001B486F"/>
    <w:rsid w:val="001C1D65"/>
    <w:rsid w:val="001C5D0F"/>
    <w:rsid w:val="001C6968"/>
    <w:rsid w:val="001C7441"/>
    <w:rsid w:val="001D3851"/>
    <w:rsid w:val="001E5024"/>
    <w:rsid w:val="001E6EA6"/>
    <w:rsid w:val="001F7735"/>
    <w:rsid w:val="001F77CE"/>
    <w:rsid w:val="0020403B"/>
    <w:rsid w:val="00204B62"/>
    <w:rsid w:val="00204BD0"/>
    <w:rsid w:val="00217E6D"/>
    <w:rsid w:val="00221B6C"/>
    <w:rsid w:val="002239F0"/>
    <w:rsid w:val="00225208"/>
    <w:rsid w:val="0022723D"/>
    <w:rsid w:val="002274FB"/>
    <w:rsid w:val="00230E08"/>
    <w:rsid w:val="0023160B"/>
    <w:rsid w:val="00231E11"/>
    <w:rsid w:val="002323BC"/>
    <w:rsid w:val="0023438A"/>
    <w:rsid w:val="002344C3"/>
    <w:rsid w:val="00234594"/>
    <w:rsid w:val="00234E6D"/>
    <w:rsid w:val="00237120"/>
    <w:rsid w:val="00242768"/>
    <w:rsid w:val="002442BF"/>
    <w:rsid w:val="00244F28"/>
    <w:rsid w:val="00252F65"/>
    <w:rsid w:val="00262C69"/>
    <w:rsid w:val="00267F85"/>
    <w:rsid w:val="00275C3B"/>
    <w:rsid w:val="002844D2"/>
    <w:rsid w:val="00286E22"/>
    <w:rsid w:val="002B2A56"/>
    <w:rsid w:val="002B4908"/>
    <w:rsid w:val="002B652D"/>
    <w:rsid w:val="002C01C2"/>
    <w:rsid w:val="002C0AF1"/>
    <w:rsid w:val="002D1355"/>
    <w:rsid w:val="002D405B"/>
    <w:rsid w:val="002D506C"/>
    <w:rsid w:val="002D589A"/>
    <w:rsid w:val="002D7B6A"/>
    <w:rsid w:val="002E2F86"/>
    <w:rsid w:val="002F1009"/>
    <w:rsid w:val="002F4D18"/>
    <w:rsid w:val="002F6E8B"/>
    <w:rsid w:val="002F7981"/>
    <w:rsid w:val="003004F6"/>
    <w:rsid w:val="003122A8"/>
    <w:rsid w:val="0031676B"/>
    <w:rsid w:val="00324E11"/>
    <w:rsid w:val="003301F6"/>
    <w:rsid w:val="003332DD"/>
    <w:rsid w:val="00334A6B"/>
    <w:rsid w:val="00334B6A"/>
    <w:rsid w:val="003416E8"/>
    <w:rsid w:val="00343177"/>
    <w:rsid w:val="00343369"/>
    <w:rsid w:val="0034422A"/>
    <w:rsid w:val="00344F17"/>
    <w:rsid w:val="00344F66"/>
    <w:rsid w:val="0034527E"/>
    <w:rsid w:val="00345F8D"/>
    <w:rsid w:val="00361BE8"/>
    <w:rsid w:val="003627C1"/>
    <w:rsid w:val="003673A1"/>
    <w:rsid w:val="003678D1"/>
    <w:rsid w:val="00370922"/>
    <w:rsid w:val="00371318"/>
    <w:rsid w:val="00380265"/>
    <w:rsid w:val="0038127B"/>
    <w:rsid w:val="003820EF"/>
    <w:rsid w:val="00385CB8"/>
    <w:rsid w:val="00386C0C"/>
    <w:rsid w:val="00386C53"/>
    <w:rsid w:val="00386FFF"/>
    <w:rsid w:val="00387CBC"/>
    <w:rsid w:val="00391289"/>
    <w:rsid w:val="00391DF7"/>
    <w:rsid w:val="00396A23"/>
    <w:rsid w:val="003B0879"/>
    <w:rsid w:val="003C6BCB"/>
    <w:rsid w:val="003D3ABF"/>
    <w:rsid w:val="003D3F05"/>
    <w:rsid w:val="003D682E"/>
    <w:rsid w:val="003D6D4E"/>
    <w:rsid w:val="003D78F2"/>
    <w:rsid w:val="003E0495"/>
    <w:rsid w:val="003E0D29"/>
    <w:rsid w:val="003E1D25"/>
    <w:rsid w:val="003E3E82"/>
    <w:rsid w:val="003F3A11"/>
    <w:rsid w:val="00406712"/>
    <w:rsid w:val="00407180"/>
    <w:rsid w:val="00411DB0"/>
    <w:rsid w:val="004250C8"/>
    <w:rsid w:val="00426115"/>
    <w:rsid w:val="004264BF"/>
    <w:rsid w:val="00426BC8"/>
    <w:rsid w:val="0042777E"/>
    <w:rsid w:val="004314BF"/>
    <w:rsid w:val="00433FCA"/>
    <w:rsid w:val="00440511"/>
    <w:rsid w:val="00445FF3"/>
    <w:rsid w:val="004464ED"/>
    <w:rsid w:val="0044730F"/>
    <w:rsid w:val="004506EF"/>
    <w:rsid w:val="0045786B"/>
    <w:rsid w:val="00460B8B"/>
    <w:rsid w:val="00461CB5"/>
    <w:rsid w:val="00463E68"/>
    <w:rsid w:val="004654BA"/>
    <w:rsid w:val="004660C1"/>
    <w:rsid w:val="004660EB"/>
    <w:rsid w:val="00467577"/>
    <w:rsid w:val="004678F1"/>
    <w:rsid w:val="00474BEE"/>
    <w:rsid w:val="00474F58"/>
    <w:rsid w:val="00477A7A"/>
    <w:rsid w:val="004831F9"/>
    <w:rsid w:val="00486F02"/>
    <w:rsid w:val="00487834"/>
    <w:rsid w:val="00492403"/>
    <w:rsid w:val="0049352B"/>
    <w:rsid w:val="00496A27"/>
    <w:rsid w:val="0049744C"/>
    <w:rsid w:val="004A3D26"/>
    <w:rsid w:val="004B0007"/>
    <w:rsid w:val="004B1D01"/>
    <w:rsid w:val="004C4358"/>
    <w:rsid w:val="004C474E"/>
    <w:rsid w:val="004C7552"/>
    <w:rsid w:val="004E11CE"/>
    <w:rsid w:val="004E1409"/>
    <w:rsid w:val="004E5467"/>
    <w:rsid w:val="004E6C1D"/>
    <w:rsid w:val="004F156B"/>
    <w:rsid w:val="004F4B14"/>
    <w:rsid w:val="004F50DB"/>
    <w:rsid w:val="004F5E5D"/>
    <w:rsid w:val="00500F0B"/>
    <w:rsid w:val="005028D9"/>
    <w:rsid w:val="00521693"/>
    <w:rsid w:val="005216F1"/>
    <w:rsid w:val="00521A70"/>
    <w:rsid w:val="005221B3"/>
    <w:rsid w:val="0052340E"/>
    <w:rsid w:val="00525B80"/>
    <w:rsid w:val="00525D89"/>
    <w:rsid w:val="005278B5"/>
    <w:rsid w:val="005301BA"/>
    <w:rsid w:val="00532077"/>
    <w:rsid w:val="0053274B"/>
    <w:rsid w:val="0053530D"/>
    <w:rsid w:val="00540B53"/>
    <w:rsid w:val="005516FB"/>
    <w:rsid w:val="00553100"/>
    <w:rsid w:val="00553300"/>
    <w:rsid w:val="00557F9B"/>
    <w:rsid w:val="0056223D"/>
    <w:rsid w:val="00562E76"/>
    <w:rsid w:val="00575768"/>
    <w:rsid w:val="00577C56"/>
    <w:rsid w:val="0058008A"/>
    <w:rsid w:val="0058150D"/>
    <w:rsid w:val="0058476F"/>
    <w:rsid w:val="0058666C"/>
    <w:rsid w:val="00587036"/>
    <w:rsid w:val="005874A7"/>
    <w:rsid w:val="005A4FC1"/>
    <w:rsid w:val="005A56B1"/>
    <w:rsid w:val="005B7904"/>
    <w:rsid w:val="005C0CE7"/>
    <w:rsid w:val="005C36AD"/>
    <w:rsid w:val="005D4BD7"/>
    <w:rsid w:val="005E751A"/>
    <w:rsid w:val="005F2FF6"/>
    <w:rsid w:val="005F40EA"/>
    <w:rsid w:val="00602A89"/>
    <w:rsid w:val="00613601"/>
    <w:rsid w:val="006208B3"/>
    <w:rsid w:val="00621CE0"/>
    <w:rsid w:val="006271B6"/>
    <w:rsid w:val="006306AE"/>
    <w:rsid w:val="00631F8B"/>
    <w:rsid w:val="006441C7"/>
    <w:rsid w:val="00644599"/>
    <w:rsid w:val="006508BA"/>
    <w:rsid w:val="00652236"/>
    <w:rsid w:val="00652783"/>
    <w:rsid w:val="006559C4"/>
    <w:rsid w:val="006609B9"/>
    <w:rsid w:val="00661696"/>
    <w:rsid w:val="0066319B"/>
    <w:rsid w:val="00666A25"/>
    <w:rsid w:val="006671AB"/>
    <w:rsid w:val="00667A57"/>
    <w:rsid w:val="006770BE"/>
    <w:rsid w:val="006831A2"/>
    <w:rsid w:val="00683473"/>
    <w:rsid w:val="00690050"/>
    <w:rsid w:val="00694C78"/>
    <w:rsid w:val="00696AAA"/>
    <w:rsid w:val="00696CFF"/>
    <w:rsid w:val="006A1CF9"/>
    <w:rsid w:val="006A5161"/>
    <w:rsid w:val="006A53CD"/>
    <w:rsid w:val="006B0D6F"/>
    <w:rsid w:val="006B14A7"/>
    <w:rsid w:val="006B74BD"/>
    <w:rsid w:val="006C233A"/>
    <w:rsid w:val="006C6BAA"/>
    <w:rsid w:val="006D659E"/>
    <w:rsid w:val="006E26E4"/>
    <w:rsid w:val="006E393F"/>
    <w:rsid w:val="006E64D8"/>
    <w:rsid w:val="006F17F0"/>
    <w:rsid w:val="006F3B84"/>
    <w:rsid w:val="006F6B5C"/>
    <w:rsid w:val="00703D57"/>
    <w:rsid w:val="00707CBE"/>
    <w:rsid w:val="00710DAA"/>
    <w:rsid w:val="00712330"/>
    <w:rsid w:val="007148F3"/>
    <w:rsid w:val="00721178"/>
    <w:rsid w:val="007228E0"/>
    <w:rsid w:val="00723533"/>
    <w:rsid w:val="00724140"/>
    <w:rsid w:val="00724250"/>
    <w:rsid w:val="00724C39"/>
    <w:rsid w:val="00724E45"/>
    <w:rsid w:val="0072539E"/>
    <w:rsid w:val="00725B30"/>
    <w:rsid w:val="00734566"/>
    <w:rsid w:val="00752A00"/>
    <w:rsid w:val="00756735"/>
    <w:rsid w:val="00756789"/>
    <w:rsid w:val="0075728E"/>
    <w:rsid w:val="0076149D"/>
    <w:rsid w:val="00763CB5"/>
    <w:rsid w:val="007664F2"/>
    <w:rsid w:val="007668AC"/>
    <w:rsid w:val="007738DF"/>
    <w:rsid w:val="00773CE4"/>
    <w:rsid w:val="007749F4"/>
    <w:rsid w:val="00780438"/>
    <w:rsid w:val="00781B0B"/>
    <w:rsid w:val="00782F47"/>
    <w:rsid w:val="00783483"/>
    <w:rsid w:val="00783BC8"/>
    <w:rsid w:val="00787936"/>
    <w:rsid w:val="0079008D"/>
    <w:rsid w:val="00791BAB"/>
    <w:rsid w:val="00794B1D"/>
    <w:rsid w:val="0079731F"/>
    <w:rsid w:val="007A0A76"/>
    <w:rsid w:val="007A0E94"/>
    <w:rsid w:val="007B32CA"/>
    <w:rsid w:val="007B6CA5"/>
    <w:rsid w:val="007B7AAE"/>
    <w:rsid w:val="007C1822"/>
    <w:rsid w:val="007D1045"/>
    <w:rsid w:val="007D37FE"/>
    <w:rsid w:val="007D4AE2"/>
    <w:rsid w:val="007D4BEA"/>
    <w:rsid w:val="007D631D"/>
    <w:rsid w:val="007E0B65"/>
    <w:rsid w:val="007E1671"/>
    <w:rsid w:val="007E44A4"/>
    <w:rsid w:val="007F1517"/>
    <w:rsid w:val="007F178C"/>
    <w:rsid w:val="007F19A5"/>
    <w:rsid w:val="007F70A7"/>
    <w:rsid w:val="0080172A"/>
    <w:rsid w:val="0080326C"/>
    <w:rsid w:val="008079C7"/>
    <w:rsid w:val="008106E7"/>
    <w:rsid w:val="00813C6B"/>
    <w:rsid w:val="00814FFE"/>
    <w:rsid w:val="008166EF"/>
    <w:rsid w:val="00816A36"/>
    <w:rsid w:val="00820815"/>
    <w:rsid w:val="00821F8D"/>
    <w:rsid w:val="008223D0"/>
    <w:rsid w:val="0083663C"/>
    <w:rsid w:val="00840838"/>
    <w:rsid w:val="00844ED9"/>
    <w:rsid w:val="0084700B"/>
    <w:rsid w:val="008514C5"/>
    <w:rsid w:val="008602DA"/>
    <w:rsid w:val="00863A74"/>
    <w:rsid w:val="008675C9"/>
    <w:rsid w:val="0087372F"/>
    <w:rsid w:val="0087427A"/>
    <w:rsid w:val="0087477C"/>
    <w:rsid w:val="00876CFF"/>
    <w:rsid w:val="00876F31"/>
    <w:rsid w:val="008810E0"/>
    <w:rsid w:val="00884366"/>
    <w:rsid w:val="00893B3B"/>
    <w:rsid w:val="0089489C"/>
    <w:rsid w:val="008952B9"/>
    <w:rsid w:val="008A03DD"/>
    <w:rsid w:val="008A143C"/>
    <w:rsid w:val="008A1EFA"/>
    <w:rsid w:val="008A24DF"/>
    <w:rsid w:val="008B4613"/>
    <w:rsid w:val="008B6789"/>
    <w:rsid w:val="008B7707"/>
    <w:rsid w:val="008C036E"/>
    <w:rsid w:val="008C526D"/>
    <w:rsid w:val="008C6DEC"/>
    <w:rsid w:val="008D0670"/>
    <w:rsid w:val="008D3FA7"/>
    <w:rsid w:val="008D4143"/>
    <w:rsid w:val="008D56F1"/>
    <w:rsid w:val="008E0AA4"/>
    <w:rsid w:val="008E4E8D"/>
    <w:rsid w:val="008E7794"/>
    <w:rsid w:val="008F15A8"/>
    <w:rsid w:val="008F67EE"/>
    <w:rsid w:val="0090010F"/>
    <w:rsid w:val="00901744"/>
    <w:rsid w:val="00906B47"/>
    <w:rsid w:val="00915878"/>
    <w:rsid w:val="00917E78"/>
    <w:rsid w:val="00922455"/>
    <w:rsid w:val="00926A25"/>
    <w:rsid w:val="00926D37"/>
    <w:rsid w:val="00927C71"/>
    <w:rsid w:val="009338B4"/>
    <w:rsid w:val="009341F0"/>
    <w:rsid w:val="009347FE"/>
    <w:rsid w:val="00935F63"/>
    <w:rsid w:val="00936292"/>
    <w:rsid w:val="0094132E"/>
    <w:rsid w:val="00945414"/>
    <w:rsid w:val="00945CE4"/>
    <w:rsid w:val="00950A84"/>
    <w:rsid w:val="009578DE"/>
    <w:rsid w:val="00961678"/>
    <w:rsid w:val="00962688"/>
    <w:rsid w:val="00966FF1"/>
    <w:rsid w:val="00971604"/>
    <w:rsid w:val="009726E9"/>
    <w:rsid w:val="00975D31"/>
    <w:rsid w:val="0098120D"/>
    <w:rsid w:val="00986517"/>
    <w:rsid w:val="00986C06"/>
    <w:rsid w:val="009875C7"/>
    <w:rsid w:val="0099011D"/>
    <w:rsid w:val="0099256A"/>
    <w:rsid w:val="00992F67"/>
    <w:rsid w:val="0099400B"/>
    <w:rsid w:val="00997043"/>
    <w:rsid w:val="009A12AF"/>
    <w:rsid w:val="009B3740"/>
    <w:rsid w:val="009C3521"/>
    <w:rsid w:val="009C52D3"/>
    <w:rsid w:val="009D2FA7"/>
    <w:rsid w:val="009D3D6C"/>
    <w:rsid w:val="009E0C87"/>
    <w:rsid w:val="009E1041"/>
    <w:rsid w:val="009E28BD"/>
    <w:rsid w:val="009F1D67"/>
    <w:rsid w:val="00A026BD"/>
    <w:rsid w:val="00A03352"/>
    <w:rsid w:val="00A071E9"/>
    <w:rsid w:val="00A128AB"/>
    <w:rsid w:val="00A13A5C"/>
    <w:rsid w:val="00A1559C"/>
    <w:rsid w:val="00A17531"/>
    <w:rsid w:val="00A24E00"/>
    <w:rsid w:val="00A26D4A"/>
    <w:rsid w:val="00A306AA"/>
    <w:rsid w:val="00A322AF"/>
    <w:rsid w:val="00A327F2"/>
    <w:rsid w:val="00A32877"/>
    <w:rsid w:val="00A34464"/>
    <w:rsid w:val="00A34602"/>
    <w:rsid w:val="00A42563"/>
    <w:rsid w:val="00A426D5"/>
    <w:rsid w:val="00A437A0"/>
    <w:rsid w:val="00A44A0C"/>
    <w:rsid w:val="00A506D9"/>
    <w:rsid w:val="00A57B06"/>
    <w:rsid w:val="00A65AAF"/>
    <w:rsid w:val="00A726FD"/>
    <w:rsid w:val="00A74B90"/>
    <w:rsid w:val="00A77E4C"/>
    <w:rsid w:val="00A80225"/>
    <w:rsid w:val="00A81948"/>
    <w:rsid w:val="00A81DCD"/>
    <w:rsid w:val="00A81ED2"/>
    <w:rsid w:val="00A82D80"/>
    <w:rsid w:val="00A90957"/>
    <w:rsid w:val="00A979C0"/>
    <w:rsid w:val="00AA0531"/>
    <w:rsid w:val="00AB27D8"/>
    <w:rsid w:val="00AB2895"/>
    <w:rsid w:val="00AB3BDE"/>
    <w:rsid w:val="00AB4732"/>
    <w:rsid w:val="00AC3464"/>
    <w:rsid w:val="00AC4E71"/>
    <w:rsid w:val="00AC581D"/>
    <w:rsid w:val="00AD0562"/>
    <w:rsid w:val="00AD2F99"/>
    <w:rsid w:val="00AE361C"/>
    <w:rsid w:val="00AE3C86"/>
    <w:rsid w:val="00AF12FF"/>
    <w:rsid w:val="00AF24AC"/>
    <w:rsid w:val="00AF2EBF"/>
    <w:rsid w:val="00AF60E1"/>
    <w:rsid w:val="00AF6BC9"/>
    <w:rsid w:val="00AF6BCD"/>
    <w:rsid w:val="00B05FA6"/>
    <w:rsid w:val="00B06087"/>
    <w:rsid w:val="00B06587"/>
    <w:rsid w:val="00B079FC"/>
    <w:rsid w:val="00B07F9F"/>
    <w:rsid w:val="00B15FB9"/>
    <w:rsid w:val="00B1625D"/>
    <w:rsid w:val="00B25D1C"/>
    <w:rsid w:val="00B26FC1"/>
    <w:rsid w:val="00B27FD3"/>
    <w:rsid w:val="00B3313C"/>
    <w:rsid w:val="00B33986"/>
    <w:rsid w:val="00B36330"/>
    <w:rsid w:val="00B37EED"/>
    <w:rsid w:val="00B46837"/>
    <w:rsid w:val="00B46E24"/>
    <w:rsid w:val="00B512C5"/>
    <w:rsid w:val="00B52F3A"/>
    <w:rsid w:val="00B6295C"/>
    <w:rsid w:val="00B638D9"/>
    <w:rsid w:val="00B639B9"/>
    <w:rsid w:val="00B658ED"/>
    <w:rsid w:val="00B704C0"/>
    <w:rsid w:val="00B934AE"/>
    <w:rsid w:val="00B96ABF"/>
    <w:rsid w:val="00BA148A"/>
    <w:rsid w:val="00BB136F"/>
    <w:rsid w:val="00BB16FD"/>
    <w:rsid w:val="00BB2772"/>
    <w:rsid w:val="00BB6450"/>
    <w:rsid w:val="00BC2294"/>
    <w:rsid w:val="00BC2B42"/>
    <w:rsid w:val="00BC40D2"/>
    <w:rsid w:val="00BD5C9F"/>
    <w:rsid w:val="00BE7BD2"/>
    <w:rsid w:val="00BF5E1E"/>
    <w:rsid w:val="00C009CF"/>
    <w:rsid w:val="00C0736E"/>
    <w:rsid w:val="00C10E91"/>
    <w:rsid w:val="00C11F30"/>
    <w:rsid w:val="00C2304E"/>
    <w:rsid w:val="00C267B4"/>
    <w:rsid w:val="00C30685"/>
    <w:rsid w:val="00C31385"/>
    <w:rsid w:val="00C42B5E"/>
    <w:rsid w:val="00C43044"/>
    <w:rsid w:val="00C434E0"/>
    <w:rsid w:val="00C46D14"/>
    <w:rsid w:val="00C475D9"/>
    <w:rsid w:val="00C50C6A"/>
    <w:rsid w:val="00C5320A"/>
    <w:rsid w:val="00C552B3"/>
    <w:rsid w:val="00C570FA"/>
    <w:rsid w:val="00C62751"/>
    <w:rsid w:val="00C63E1A"/>
    <w:rsid w:val="00C70ADB"/>
    <w:rsid w:val="00C77F22"/>
    <w:rsid w:val="00C80A7D"/>
    <w:rsid w:val="00C8755B"/>
    <w:rsid w:val="00C902A7"/>
    <w:rsid w:val="00C94059"/>
    <w:rsid w:val="00C95250"/>
    <w:rsid w:val="00C96BB9"/>
    <w:rsid w:val="00C97919"/>
    <w:rsid w:val="00CA049D"/>
    <w:rsid w:val="00CA1B01"/>
    <w:rsid w:val="00CA4F4B"/>
    <w:rsid w:val="00CA6D68"/>
    <w:rsid w:val="00CB10B9"/>
    <w:rsid w:val="00CB48A9"/>
    <w:rsid w:val="00CB5286"/>
    <w:rsid w:val="00CB5BE7"/>
    <w:rsid w:val="00CB5BF6"/>
    <w:rsid w:val="00CB745C"/>
    <w:rsid w:val="00CB754F"/>
    <w:rsid w:val="00CC0772"/>
    <w:rsid w:val="00CC5BFC"/>
    <w:rsid w:val="00CC60F1"/>
    <w:rsid w:val="00CD2078"/>
    <w:rsid w:val="00CD2E10"/>
    <w:rsid w:val="00CE003B"/>
    <w:rsid w:val="00CE3306"/>
    <w:rsid w:val="00CF00B6"/>
    <w:rsid w:val="00CF17DE"/>
    <w:rsid w:val="00CF508A"/>
    <w:rsid w:val="00D01B4D"/>
    <w:rsid w:val="00D029F6"/>
    <w:rsid w:val="00D02CBE"/>
    <w:rsid w:val="00D1496D"/>
    <w:rsid w:val="00D20218"/>
    <w:rsid w:val="00D274AD"/>
    <w:rsid w:val="00D27FD4"/>
    <w:rsid w:val="00D31523"/>
    <w:rsid w:val="00D40D77"/>
    <w:rsid w:val="00D427FC"/>
    <w:rsid w:val="00D523FD"/>
    <w:rsid w:val="00D53A4E"/>
    <w:rsid w:val="00D563A5"/>
    <w:rsid w:val="00D57025"/>
    <w:rsid w:val="00D60547"/>
    <w:rsid w:val="00D620A7"/>
    <w:rsid w:val="00D62562"/>
    <w:rsid w:val="00D651B1"/>
    <w:rsid w:val="00D71466"/>
    <w:rsid w:val="00D808DE"/>
    <w:rsid w:val="00D826B2"/>
    <w:rsid w:val="00D84BBF"/>
    <w:rsid w:val="00D84BFA"/>
    <w:rsid w:val="00D866F8"/>
    <w:rsid w:val="00D91037"/>
    <w:rsid w:val="00D91A16"/>
    <w:rsid w:val="00D936F1"/>
    <w:rsid w:val="00D96CFC"/>
    <w:rsid w:val="00D9719B"/>
    <w:rsid w:val="00DB1B50"/>
    <w:rsid w:val="00DB51B6"/>
    <w:rsid w:val="00DB69FF"/>
    <w:rsid w:val="00DB7ABC"/>
    <w:rsid w:val="00DC2340"/>
    <w:rsid w:val="00DC7CF1"/>
    <w:rsid w:val="00DC7E3A"/>
    <w:rsid w:val="00DD64DB"/>
    <w:rsid w:val="00DE0984"/>
    <w:rsid w:val="00DE0DF9"/>
    <w:rsid w:val="00DE4101"/>
    <w:rsid w:val="00DE48EB"/>
    <w:rsid w:val="00DE66AA"/>
    <w:rsid w:val="00DE7AFE"/>
    <w:rsid w:val="00DF12AF"/>
    <w:rsid w:val="00DF5EAE"/>
    <w:rsid w:val="00DF7D09"/>
    <w:rsid w:val="00E0192B"/>
    <w:rsid w:val="00E0328D"/>
    <w:rsid w:val="00E0550C"/>
    <w:rsid w:val="00E17553"/>
    <w:rsid w:val="00E20CAC"/>
    <w:rsid w:val="00E22A87"/>
    <w:rsid w:val="00E22BF1"/>
    <w:rsid w:val="00E23DDD"/>
    <w:rsid w:val="00E3185A"/>
    <w:rsid w:val="00E32C22"/>
    <w:rsid w:val="00E3497B"/>
    <w:rsid w:val="00E4269D"/>
    <w:rsid w:val="00E503C2"/>
    <w:rsid w:val="00E54DF2"/>
    <w:rsid w:val="00E56204"/>
    <w:rsid w:val="00E56470"/>
    <w:rsid w:val="00E57F2A"/>
    <w:rsid w:val="00E647A2"/>
    <w:rsid w:val="00E65D5C"/>
    <w:rsid w:val="00E6732E"/>
    <w:rsid w:val="00E7300C"/>
    <w:rsid w:val="00E73D53"/>
    <w:rsid w:val="00E75326"/>
    <w:rsid w:val="00E776BE"/>
    <w:rsid w:val="00E94511"/>
    <w:rsid w:val="00EA14E9"/>
    <w:rsid w:val="00EA50A4"/>
    <w:rsid w:val="00EB043A"/>
    <w:rsid w:val="00EC5B55"/>
    <w:rsid w:val="00EC6B4B"/>
    <w:rsid w:val="00EE07F1"/>
    <w:rsid w:val="00EE23A6"/>
    <w:rsid w:val="00EE3838"/>
    <w:rsid w:val="00EE53B6"/>
    <w:rsid w:val="00EE7796"/>
    <w:rsid w:val="00EF3610"/>
    <w:rsid w:val="00EF44A0"/>
    <w:rsid w:val="00F00E47"/>
    <w:rsid w:val="00F00F69"/>
    <w:rsid w:val="00F05485"/>
    <w:rsid w:val="00F0660E"/>
    <w:rsid w:val="00F20138"/>
    <w:rsid w:val="00F205CC"/>
    <w:rsid w:val="00F24A9D"/>
    <w:rsid w:val="00F27AC4"/>
    <w:rsid w:val="00F27BE2"/>
    <w:rsid w:val="00F32523"/>
    <w:rsid w:val="00F3278B"/>
    <w:rsid w:val="00F43EF9"/>
    <w:rsid w:val="00F54B2F"/>
    <w:rsid w:val="00F55732"/>
    <w:rsid w:val="00F57D13"/>
    <w:rsid w:val="00F62F47"/>
    <w:rsid w:val="00F63B76"/>
    <w:rsid w:val="00F63F1B"/>
    <w:rsid w:val="00F654F5"/>
    <w:rsid w:val="00F74D82"/>
    <w:rsid w:val="00F76EE0"/>
    <w:rsid w:val="00F81D2B"/>
    <w:rsid w:val="00F822B2"/>
    <w:rsid w:val="00F92736"/>
    <w:rsid w:val="00F931AA"/>
    <w:rsid w:val="00F93470"/>
    <w:rsid w:val="00F95B31"/>
    <w:rsid w:val="00F979ED"/>
    <w:rsid w:val="00FA745B"/>
    <w:rsid w:val="00FC6755"/>
    <w:rsid w:val="00FD0E2C"/>
    <w:rsid w:val="00FD1236"/>
    <w:rsid w:val="00FD2D54"/>
    <w:rsid w:val="00FD3BD9"/>
    <w:rsid w:val="00FD551F"/>
    <w:rsid w:val="00FD5B1D"/>
    <w:rsid w:val="00FD5F9C"/>
    <w:rsid w:val="00FE1D3E"/>
    <w:rsid w:val="00FE312A"/>
    <w:rsid w:val="00FE438F"/>
    <w:rsid w:val="00FF2223"/>
    <w:rsid w:val="00FF5948"/>
    <w:rsid w:val="00FF5FD1"/>
  </w:rsids>
  <m:mathPr>
    <m:mathFont m:val="Cambria Math"/>
    <m:brkBin m:val="before"/>
    <m:brkBinSub m:val="--"/>
    <m:smallFrac m:val="0"/>
    <m:dispDef/>
    <m:lMargin m:val="0"/>
    <m:rMargin m:val="0"/>
    <m:defJc m:val="centerGroup"/>
    <m:wrapIndent m:val="1440"/>
    <m:intLim m:val="subSup"/>
    <m:naryLim m:val="undOvr"/>
  </m:mathPr>
  <w:themeFontLang w:val="pt-P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85244"/>
  <w15:chartTrackingRefBased/>
  <w15:docId w15:val="{C5BC8E98-CE6D-4D25-8CD0-252B2D3DC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3044"/>
    <w:rPr>
      <w:rFonts w:asciiTheme="majorHAnsi" w:hAnsiTheme="majorHAnsi" w:cstheme="majorHAnsi"/>
    </w:rPr>
  </w:style>
  <w:style w:type="paragraph" w:styleId="Ttulo1">
    <w:name w:val="heading 1"/>
    <w:basedOn w:val="Normal"/>
    <w:next w:val="Normal"/>
    <w:link w:val="Ttulo1Char"/>
    <w:uiPriority w:val="9"/>
    <w:qFormat/>
    <w:rsid w:val="00386C0C"/>
    <w:pPr>
      <w:keepNext/>
      <w:keepLines/>
      <w:spacing w:before="360" w:after="80"/>
      <w:outlineLvl w:val="0"/>
    </w:pPr>
    <w:rPr>
      <w:rFonts w:eastAsiaTheme="majorEastAsia"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386C0C"/>
    <w:pPr>
      <w:keepNext/>
      <w:keepLines/>
      <w:spacing w:before="160" w:after="80"/>
      <w:outlineLvl w:val="1"/>
    </w:pPr>
    <w:rPr>
      <w:rFonts w:eastAsiaTheme="majorEastAsia"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386C0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386C0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tulo5">
    <w:name w:val="heading 5"/>
    <w:basedOn w:val="Normal"/>
    <w:next w:val="Normal"/>
    <w:link w:val="Ttulo5Char"/>
    <w:uiPriority w:val="9"/>
    <w:semiHidden/>
    <w:unhideWhenUsed/>
    <w:qFormat/>
    <w:rsid w:val="00386C0C"/>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har"/>
    <w:uiPriority w:val="9"/>
    <w:semiHidden/>
    <w:unhideWhenUsed/>
    <w:qFormat/>
    <w:rsid w:val="00386C0C"/>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har"/>
    <w:uiPriority w:val="9"/>
    <w:semiHidden/>
    <w:unhideWhenUsed/>
    <w:qFormat/>
    <w:rsid w:val="00386C0C"/>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har"/>
    <w:uiPriority w:val="9"/>
    <w:semiHidden/>
    <w:unhideWhenUsed/>
    <w:qFormat/>
    <w:rsid w:val="00386C0C"/>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har"/>
    <w:uiPriority w:val="9"/>
    <w:semiHidden/>
    <w:unhideWhenUsed/>
    <w:qFormat/>
    <w:rsid w:val="00386C0C"/>
    <w:pPr>
      <w:keepNext/>
      <w:keepLines/>
      <w:spacing w:after="0"/>
      <w:outlineLvl w:val="8"/>
    </w:pPr>
    <w:rPr>
      <w:rFonts w:asciiTheme="minorHAnsi" w:eastAsiaTheme="majorEastAsia" w:hAnsiTheme="minorHAnsi"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86C0C"/>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386C0C"/>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386C0C"/>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386C0C"/>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386C0C"/>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386C0C"/>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386C0C"/>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386C0C"/>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386C0C"/>
    <w:rPr>
      <w:rFonts w:eastAsiaTheme="majorEastAsia" w:cstheme="majorBidi"/>
      <w:color w:val="272727" w:themeColor="text1" w:themeTint="D8"/>
    </w:rPr>
  </w:style>
  <w:style w:type="paragraph" w:styleId="Ttulo">
    <w:name w:val="Title"/>
    <w:basedOn w:val="Normal"/>
    <w:next w:val="Normal"/>
    <w:link w:val="TtuloChar"/>
    <w:uiPriority w:val="10"/>
    <w:qFormat/>
    <w:rsid w:val="00386C0C"/>
    <w:pPr>
      <w:spacing w:after="80" w:line="240" w:lineRule="auto"/>
      <w:contextualSpacing/>
    </w:pPr>
    <w:rPr>
      <w:rFonts w:eastAsiaTheme="majorEastAsia" w:cstheme="majorBidi"/>
      <w:spacing w:val="-10"/>
      <w:kern w:val="28"/>
      <w:sz w:val="56"/>
      <w:szCs w:val="56"/>
    </w:rPr>
  </w:style>
  <w:style w:type="character" w:customStyle="1" w:styleId="TtuloChar">
    <w:name w:val="Título Char"/>
    <w:basedOn w:val="Fontepargpadro"/>
    <w:link w:val="Ttulo"/>
    <w:uiPriority w:val="10"/>
    <w:rsid w:val="00386C0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386C0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386C0C"/>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386C0C"/>
    <w:pPr>
      <w:spacing w:before="160"/>
      <w:jc w:val="center"/>
    </w:pPr>
    <w:rPr>
      <w:i/>
      <w:iCs/>
      <w:color w:val="404040" w:themeColor="text1" w:themeTint="BF"/>
    </w:rPr>
  </w:style>
  <w:style w:type="character" w:customStyle="1" w:styleId="CitaoChar">
    <w:name w:val="Citação Char"/>
    <w:basedOn w:val="Fontepargpadro"/>
    <w:link w:val="Citao"/>
    <w:uiPriority w:val="29"/>
    <w:rsid w:val="00386C0C"/>
    <w:rPr>
      <w:rFonts w:asciiTheme="majorHAnsi" w:hAnsiTheme="majorHAnsi" w:cstheme="majorHAnsi"/>
      <w:i/>
      <w:iCs/>
      <w:color w:val="404040" w:themeColor="text1" w:themeTint="BF"/>
    </w:rPr>
  </w:style>
  <w:style w:type="paragraph" w:styleId="PargrafodaLista">
    <w:name w:val="List Paragraph"/>
    <w:basedOn w:val="Normal"/>
    <w:uiPriority w:val="34"/>
    <w:qFormat/>
    <w:rsid w:val="00386C0C"/>
    <w:pPr>
      <w:ind w:left="720"/>
      <w:contextualSpacing/>
    </w:pPr>
  </w:style>
  <w:style w:type="character" w:styleId="nfaseIntensa">
    <w:name w:val="Intense Emphasis"/>
    <w:basedOn w:val="Fontepargpadro"/>
    <w:uiPriority w:val="21"/>
    <w:qFormat/>
    <w:rsid w:val="00386C0C"/>
    <w:rPr>
      <w:i/>
      <w:iCs/>
      <w:color w:val="0F4761" w:themeColor="accent1" w:themeShade="BF"/>
    </w:rPr>
  </w:style>
  <w:style w:type="paragraph" w:styleId="CitaoIntensa">
    <w:name w:val="Intense Quote"/>
    <w:basedOn w:val="Normal"/>
    <w:next w:val="Normal"/>
    <w:link w:val="CitaoIntensaChar"/>
    <w:uiPriority w:val="30"/>
    <w:qFormat/>
    <w:rsid w:val="00386C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386C0C"/>
    <w:rPr>
      <w:rFonts w:asciiTheme="majorHAnsi" w:hAnsiTheme="majorHAnsi" w:cstheme="majorHAnsi"/>
      <w:i/>
      <w:iCs/>
      <w:color w:val="0F4761" w:themeColor="accent1" w:themeShade="BF"/>
    </w:rPr>
  </w:style>
  <w:style w:type="character" w:styleId="RefernciaIntensa">
    <w:name w:val="Intense Reference"/>
    <w:basedOn w:val="Fontepargpadro"/>
    <w:uiPriority w:val="32"/>
    <w:qFormat/>
    <w:rsid w:val="00386C0C"/>
    <w:rPr>
      <w:b/>
      <w:bCs/>
      <w:smallCaps/>
      <w:color w:val="0F4761" w:themeColor="accent1" w:themeShade="BF"/>
      <w:spacing w:val="5"/>
    </w:rPr>
  </w:style>
  <w:style w:type="table" w:styleId="Tabelacomgrade">
    <w:name w:val="Table Grid"/>
    <w:basedOn w:val="Tabelanormal"/>
    <w:uiPriority w:val="39"/>
    <w:rsid w:val="00A82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27FD4"/>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Hyperlink">
    <w:name w:val="Hyperlink"/>
    <w:basedOn w:val="Fontepargpadro"/>
    <w:uiPriority w:val="99"/>
    <w:unhideWhenUsed/>
    <w:rsid w:val="00460B8B"/>
    <w:rPr>
      <w:color w:val="467886" w:themeColor="hyperlink"/>
      <w:u w:val="single"/>
    </w:rPr>
  </w:style>
  <w:style w:type="character" w:styleId="MenoPendente">
    <w:name w:val="Unresolved Mention"/>
    <w:basedOn w:val="Fontepargpadro"/>
    <w:uiPriority w:val="99"/>
    <w:semiHidden/>
    <w:unhideWhenUsed/>
    <w:rsid w:val="00460B8B"/>
    <w:rPr>
      <w:color w:val="605E5C"/>
      <w:shd w:val="clear" w:color="auto" w:fill="E1DFDD"/>
    </w:rPr>
  </w:style>
  <w:style w:type="paragraph" w:styleId="Textodenotaderodap">
    <w:name w:val="footnote text"/>
    <w:basedOn w:val="Normal"/>
    <w:link w:val="TextodenotaderodapChar"/>
    <w:uiPriority w:val="99"/>
    <w:semiHidden/>
    <w:unhideWhenUsed/>
    <w:rsid w:val="008A143C"/>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8A143C"/>
    <w:rPr>
      <w:rFonts w:asciiTheme="majorHAnsi" w:hAnsiTheme="majorHAnsi" w:cstheme="majorHAnsi"/>
      <w:sz w:val="20"/>
      <w:szCs w:val="20"/>
    </w:rPr>
  </w:style>
  <w:style w:type="character" w:styleId="Refdenotaderodap">
    <w:name w:val="footnote reference"/>
    <w:basedOn w:val="Fontepargpadro"/>
    <w:uiPriority w:val="99"/>
    <w:semiHidden/>
    <w:unhideWhenUsed/>
    <w:rsid w:val="008A143C"/>
    <w:rPr>
      <w:vertAlign w:val="superscript"/>
    </w:rPr>
  </w:style>
  <w:style w:type="character" w:styleId="HiperlinkVisitado">
    <w:name w:val="FollowedHyperlink"/>
    <w:basedOn w:val="Fontepargpadro"/>
    <w:uiPriority w:val="99"/>
    <w:semiHidden/>
    <w:unhideWhenUsed/>
    <w:rsid w:val="00136D2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810">
      <w:bodyDiv w:val="1"/>
      <w:marLeft w:val="0"/>
      <w:marRight w:val="0"/>
      <w:marTop w:val="0"/>
      <w:marBottom w:val="0"/>
      <w:divBdr>
        <w:top w:val="none" w:sz="0" w:space="0" w:color="auto"/>
        <w:left w:val="none" w:sz="0" w:space="0" w:color="auto"/>
        <w:bottom w:val="none" w:sz="0" w:space="0" w:color="auto"/>
        <w:right w:val="none" w:sz="0" w:space="0" w:color="auto"/>
      </w:divBdr>
    </w:div>
    <w:div w:id="57245109">
      <w:bodyDiv w:val="1"/>
      <w:marLeft w:val="0"/>
      <w:marRight w:val="0"/>
      <w:marTop w:val="0"/>
      <w:marBottom w:val="0"/>
      <w:divBdr>
        <w:top w:val="none" w:sz="0" w:space="0" w:color="auto"/>
        <w:left w:val="none" w:sz="0" w:space="0" w:color="auto"/>
        <w:bottom w:val="none" w:sz="0" w:space="0" w:color="auto"/>
        <w:right w:val="none" w:sz="0" w:space="0" w:color="auto"/>
      </w:divBdr>
    </w:div>
    <w:div w:id="77603903">
      <w:bodyDiv w:val="1"/>
      <w:marLeft w:val="0"/>
      <w:marRight w:val="0"/>
      <w:marTop w:val="0"/>
      <w:marBottom w:val="0"/>
      <w:divBdr>
        <w:top w:val="none" w:sz="0" w:space="0" w:color="auto"/>
        <w:left w:val="none" w:sz="0" w:space="0" w:color="auto"/>
        <w:bottom w:val="none" w:sz="0" w:space="0" w:color="auto"/>
        <w:right w:val="none" w:sz="0" w:space="0" w:color="auto"/>
      </w:divBdr>
    </w:div>
    <w:div w:id="171802524">
      <w:bodyDiv w:val="1"/>
      <w:marLeft w:val="0"/>
      <w:marRight w:val="0"/>
      <w:marTop w:val="0"/>
      <w:marBottom w:val="0"/>
      <w:divBdr>
        <w:top w:val="none" w:sz="0" w:space="0" w:color="auto"/>
        <w:left w:val="none" w:sz="0" w:space="0" w:color="auto"/>
        <w:bottom w:val="none" w:sz="0" w:space="0" w:color="auto"/>
        <w:right w:val="none" w:sz="0" w:space="0" w:color="auto"/>
      </w:divBdr>
      <w:divsChild>
        <w:div w:id="1872985321">
          <w:marLeft w:val="0"/>
          <w:marRight w:val="0"/>
          <w:marTop w:val="0"/>
          <w:marBottom w:val="0"/>
          <w:divBdr>
            <w:top w:val="single" w:sz="2" w:space="0" w:color="auto"/>
            <w:left w:val="single" w:sz="2" w:space="0" w:color="auto"/>
            <w:bottom w:val="single" w:sz="2" w:space="0" w:color="auto"/>
            <w:right w:val="single" w:sz="2" w:space="0" w:color="auto"/>
          </w:divBdr>
          <w:divsChild>
            <w:div w:id="395518000">
              <w:marLeft w:val="0"/>
              <w:marRight w:val="0"/>
              <w:marTop w:val="0"/>
              <w:marBottom w:val="0"/>
              <w:divBdr>
                <w:top w:val="single" w:sz="2" w:space="0" w:color="E3E3E3"/>
                <w:left w:val="single" w:sz="2" w:space="0" w:color="E3E3E3"/>
                <w:bottom w:val="single" w:sz="2" w:space="0" w:color="E3E3E3"/>
                <w:right w:val="single" w:sz="2" w:space="0" w:color="E3E3E3"/>
              </w:divBdr>
              <w:divsChild>
                <w:div w:id="18144414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6021808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111322292">
          <w:marLeft w:val="0"/>
          <w:marRight w:val="0"/>
          <w:marTop w:val="0"/>
          <w:marBottom w:val="0"/>
          <w:divBdr>
            <w:top w:val="single" w:sz="2" w:space="0" w:color="auto"/>
            <w:left w:val="single" w:sz="2" w:space="0" w:color="auto"/>
            <w:bottom w:val="single" w:sz="2" w:space="0" w:color="auto"/>
            <w:right w:val="single" w:sz="2" w:space="0" w:color="auto"/>
          </w:divBdr>
          <w:divsChild>
            <w:div w:id="1290473821">
              <w:marLeft w:val="0"/>
              <w:marRight w:val="0"/>
              <w:marTop w:val="0"/>
              <w:marBottom w:val="0"/>
              <w:divBdr>
                <w:top w:val="single" w:sz="2" w:space="0" w:color="E3E3E3"/>
                <w:left w:val="single" w:sz="2" w:space="0" w:color="E3E3E3"/>
                <w:bottom w:val="single" w:sz="2" w:space="0" w:color="E3E3E3"/>
                <w:right w:val="single" w:sz="2" w:space="0" w:color="E3E3E3"/>
              </w:divBdr>
              <w:divsChild>
                <w:div w:id="8150335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7258400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207763953">
      <w:bodyDiv w:val="1"/>
      <w:marLeft w:val="0"/>
      <w:marRight w:val="0"/>
      <w:marTop w:val="0"/>
      <w:marBottom w:val="0"/>
      <w:divBdr>
        <w:top w:val="none" w:sz="0" w:space="0" w:color="auto"/>
        <w:left w:val="none" w:sz="0" w:space="0" w:color="auto"/>
        <w:bottom w:val="none" w:sz="0" w:space="0" w:color="auto"/>
        <w:right w:val="none" w:sz="0" w:space="0" w:color="auto"/>
      </w:divBdr>
    </w:div>
    <w:div w:id="327096430">
      <w:bodyDiv w:val="1"/>
      <w:marLeft w:val="0"/>
      <w:marRight w:val="0"/>
      <w:marTop w:val="0"/>
      <w:marBottom w:val="0"/>
      <w:divBdr>
        <w:top w:val="none" w:sz="0" w:space="0" w:color="auto"/>
        <w:left w:val="none" w:sz="0" w:space="0" w:color="auto"/>
        <w:bottom w:val="none" w:sz="0" w:space="0" w:color="auto"/>
        <w:right w:val="none" w:sz="0" w:space="0" w:color="auto"/>
      </w:divBdr>
    </w:div>
    <w:div w:id="401880038">
      <w:bodyDiv w:val="1"/>
      <w:marLeft w:val="0"/>
      <w:marRight w:val="0"/>
      <w:marTop w:val="0"/>
      <w:marBottom w:val="0"/>
      <w:divBdr>
        <w:top w:val="none" w:sz="0" w:space="0" w:color="auto"/>
        <w:left w:val="none" w:sz="0" w:space="0" w:color="auto"/>
        <w:bottom w:val="none" w:sz="0" w:space="0" w:color="auto"/>
        <w:right w:val="none" w:sz="0" w:space="0" w:color="auto"/>
      </w:divBdr>
    </w:div>
    <w:div w:id="419328490">
      <w:bodyDiv w:val="1"/>
      <w:marLeft w:val="0"/>
      <w:marRight w:val="0"/>
      <w:marTop w:val="0"/>
      <w:marBottom w:val="0"/>
      <w:divBdr>
        <w:top w:val="none" w:sz="0" w:space="0" w:color="auto"/>
        <w:left w:val="none" w:sz="0" w:space="0" w:color="auto"/>
        <w:bottom w:val="none" w:sz="0" w:space="0" w:color="auto"/>
        <w:right w:val="none" w:sz="0" w:space="0" w:color="auto"/>
      </w:divBdr>
    </w:div>
    <w:div w:id="419790021">
      <w:bodyDiv w:val="1"/>
      <w:marLeft w:val="0"/>
      <w:marRight w:val="0"/>
      <w:marTop w:val="0"/>
      <w:marBottom w:val="0"/>
      <w:divBdr>
        <w:top w:val="none" w:sz="0" w:space="0" w:color="auto"/>
        <w:left w:val="none" w:sz="0" w:space="0" w:color="auto"/>
        <w:bottom w:val="none" w:sz="0" w:space="0" w:color="auto"/>
        <w:right w:val="none" w:sz="0" w:space="0" w:color="auto"/>
      </w:divBdr>
    </w:div>
    <w:div w:id="480997849">
      <w:bodyDiv w:val="1"/>
      <w:marLeft w:val="0"/>
      <w:marRight w:val="0"/>
      <w:marTop w:val="0"/>
      <w:marBottom w:val="0"/>
      <w:divBdr>
        <w:top w:val="none" w:sz="0" w:space="0" w:color="auto"/>
        <w:left w:val="none" w:sz="0" w:space="0" w:color="auto"/>
        <w:bottom w:val="none" w:sz="0" w:space="0" w:color="auto"/>
        <w:right w:val="none" w:sz="0" w:space="0" w:color="auto"/>
      </w:divBdr>
    </w:div>
    <w:div w:id="482282113">
      <w:bodyDiv w:val="1"/>
      <w:marLeft w:val="0"/>
      <w:marRight w:val="0"/>
      <w:marTop w:val="0"/>
      <w:marBottom w:val="0"/>
      <w:divBdr>
        <w:top w:val="none" w:sz="0" w:space="0" w:color="auto"/>
        <w:left w:val="none" w:sz="0" w:space="0" w:color="auto"/>
        <w:bottom w:val="none" w:sz="0" w:space="0" w:color="auto"/>
        <w:right w:val="none" w:sz="0" w:space="0" w:color="auto"/>
      </w:divBdr>
    </w:div>
    <w:div w:id="589315764">
      <w:bodyDiv w:val="1"/>
      <w:marLeft w:val="0"/>
      <w:marRight w:val="0"/>
      <w:marTop w:val="0"/>
      <w:marBottom w:val="0"/>
      <w:divBdr>
        <w:top w:val="none" w:sz="0" w:space="0" w:color="auto"/>
        <w:left w:val="none" w:sz="0" w:space="0" w:color="auto"/>
        <w:bottom w:val="none" w:sz="0" w:space="0" w:color="auto"/>
        <w:right w:val="none" w:sz="0" w:space="0" w:color="auto"/>
      </w:divBdr>
    </w:div>
    <w:div w:id="609775118">
      <w:bodyDiv w:val="1"/>
      <w:marLeft w:val="0"/>
      <w:marRight w:val="0"/>
      <w:marTop w:val="0"/>
      <w:marBottom w:val="0"/>
      <w:divBdr>
        <w:top w:val="none" w:sz="0" w:space="0" w:color="auto"/>
        <w:left w:val="none" w:sz="0" w:space="0" w:color="auto"/>
        <w:bottom w:val="none" w:sz="0" w:space="0" w:color="auto"/>
        <w:right w:val="none" w:sz="0" w:space="0" w:color="auto"/>
      </w:divBdr>
      <w:divsChild>
        <w:div w:id="73279628">
          <w:marLeft w:val="0"/>
          <w:marRight w:val="0"/>
          <w:marTop w:val="0"/>
          <w:marBottom w:val="0"/>
          <w:divBdr>
            <w:top w:val="single" w:sz="2" w:space="0" w:color="auto"/>
            <w:left w:val="single" w:sz="2" w:space="0" w:color="auto"/>
            <w:bottom w:val="single" w:sz="2" w:space="0" w:color="auto"/>
            <w:right w:val="single" w:sz="2" w:space="0" w:color="auto"/>
          </w:divBdr>
          <w:divsChild>
            <w:div w:id="1572497269">
              <w:marLeft w:val="0"/>
              <w:marRight w:val="0"/>
              <w:marTop w:val="0"/>
              <w:marBottom w:val="0"/>
              <w:divBdr>
                <w:top w:val="single" w:sz="2" w:space="0" w:color="E3E3E3"/>
                <w:left w:val="single" w:sz="2" w:space="0" w:color="E3E3E3"/>
                <w:bottom w:val="single" w:sz="2" w:space="0" w:color="E3E3E3"/>
                <w:right w:val="single" w:sz="2" w:space="0" w:color="E3E3E3"/>
              </w:divBdr>
              <w:divsChild>
                <w:div w:id="20404255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90594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01925430">
          <w:marLeft w:val="0"/>
          <w:marRight w:val="0"/>
          <w:marTop w:val="0"/>
          <w:marBottom w:val="0"/>
          <w:divBdr>
            <w:top w:val="single" w:sz="2" w:space="0" w:color="auto"/>
            <w:left w:val="single" w:sz="2" w:space="0" w:color="auto"/>
            <w:bottom w:val="single" w:sz="2" w:space="0" w:color="auto"/>
            <w:right w:val="single" w:sz="2" w:space="0" w:color="auto"/>
          </w:divBdr>
          <w:divsChild>
            <w:div w:id="1778526081">
              <w:marLeft w:val="0"/>
              <w:marRight w:val="0"/>
              <w:marTop w:val="0"/>
              <w:marBottom w:val="0"/>
              <w:divBdr>
                <w:top w:val="single" w:sz="2" w:space="0" w:color="E3E3E3"/>
                <w:left w:val="single" w:sz="2" w:space="0" w:color="E3E3E3"/>
                <w:bottom w:val="single" w:sz="2" w:space="0" w:color="E3E3E3"/>
                <w:right w:val="single" w:sz="2" w:space="0" w:color="E3E3E3"/>
              </w:divBdr>
              <w:divsChild>
                <w:div w:id="2252645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086666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613908457">
      <w:bodyDiv w:val="1"/>
      <w:marLeft w:val="0"/>
      <w:marRight w:val="0"/>
      <w:marTop w:val="0"/>
      <w:marBottom w:val="0"/>
      <w:divBdr>
        <w:top w:val="none" w:sz="0" w:space="0" w:color="auto"/>
        <w:left w:val="none" w:sz="0" w:space="0" w:color="auto"/>
        <w:bottom w:val="none" w:sz="0" w:space="0" w:color="auto"/>
        <w:right w:val="none" w:sz="0" w:space="0" w:color="auto"/>
      </w:divBdr>
    </w:div>
    <w:div w:id="653874737">
      <w:bodyDiv w:val="1"/>
      <w:marLeft w:val="0"/>
      <w:marRight w:val="0"/>
      <w:marTop w:val="0"/>
      <w:marBottom w:val="0"/>
      <w:divBdr>
        <w:top w:val="none" w:sz="0" w:space="0" w:color="auto"/>
        <w:left w:val="none" w:sz="0" w:space="0" w:color="auto"/>
        <w:bottom w:val="none" w:sz="0" w:space="0" w:color="auto"/>
        <w:right w:val="none" w:sz="0" w:space="0" w:color="auto"/>
      </w:divBdr>
      <w:divsChild>
        <w:div w:id="2030985397">
          <w:marLeft w:val="0"/>
          <w:marRight w:val="0"/>
          <w:marTop w:val="0"/>
          <w:marBottom w:val="0"/>
          <w:divBdr>
            <w:top w:val="single" w:sz="2" w:space="0" w:color="E3E3E3"/>
            <w:left w:val="single" w:sz="2" w:space="0" w:color="E3E3E3"/>
            <w:bottom w:val="single" w:sz="2" w:space="0" w:color="E3E3E3"/>
            <w:right w:val="single" w:sz="2" w:space="0" w:color="E3E3E3"/>
          </w:divBdr>
          <w:divsChild>
            <w:div w:id="1360354754">
              <w:marLeft w:val="0"/>
              <w:marRight w:val="0"/>
              <w:marTop w:val="100"/>
              <w:marBottom w:val="100"/>
              <w:divBdr>
                <w:top w:val="single" w:sz="2" w:space="0" w:color="E3E3E3"/>
                <w:left w:val="single" w:sz="2" w:space="0" w:color="E3E3E3"/>
                <w:bottom w:val="single" w:sz="2" w:space="0" w:color="E3E3E3"/>
                <w:right w:val="single" w:sz="2" w:space="0" w:color="E3E3E3"/>
              </w:divBdr>
              <w:divsChild>
                <w:div w:id="784734866">
                  <w:marLeft w:val="0"/>
                  <w:marRight w:val="0"/>
                  <w:marTop w:val="0"/>
                  <w:marBottom w:val="0"/>
                  <w:divBdr>
                    <w:top w:val="single" w:sz="2" w:space="0" w:color="E3E3E3"/>
                    <w:left w:val="single" w:sz="2" w:space="0" w:color="E3E3E3"/>
                    <w:bottom w:val="single" w:sz="2" w:space="0" w:color="E3E3E3"/>
                    <w:right w:val="single" w:sz="2" w:space="0" w:color="E3E3E3"/>
                  </w:divBdr>
                  <w:divsChild>
                    <w:div w:id="843977874">
                      <w:marLeft w:val="0"/>
                      <w:marRight w:val="0"/>
                      <w:marTop w:val="0"/>
                      <w:marBottom w:val="0"/>
                      <w:divBdr>
                        <w:top w:val="single" w:sz="2" w:space="0" w:color="E3E3E3"/>
                        <w:left w:val="single" w:sz="2" w:space="0" w:color="E3E3E3"/>
                        <w:bottom w:val="single" w:sz="2" w:space="0" w:color="E3E3E3"/>
                        <w:right w:val="single" w:sz="2" w:space="0" w:color="E3E3E3"/>
                      </w:divBdr>
                      <w:divsChild>
                        <w:div w:id="907111980">
                          <w:marLeft w:val="0"/>
                          <w:marRight w:val="0"/>
                          <w:marTop w:val="0"/>
                          <w:marBottom w:val="0"/>
                          <w:divBdr>
                            <w:top w:val="single" w:sz="2" w:space="0" w:color="E3E3E3"/>
                            <w:left w:val="single" w:sz="2" w:space="0" w:color="E3E3E3"/>
                            <w:bottom w:val="single" w:sz="2" w:space="0" w:color="E3E3E3"/>
                            <w:right w:val="single" w:sz="2" w:space="0" w:color="E3E3E3"/>
                          </w:divBdr>
                          <w:divsChild>
                            <w:div w:id="84569928">
                              <w:marLeft w:val="0"/>
                              <w:marRight w:val="0"/>
                              <w:marTop w:val="0"/>
                              <w:marBottom w:val="0"/>
                              <w:divBdr>
                                <w:top w:val="single" w:sz="2" w:space="0" w:color="E3E3E3"/>
                                <w:left w:val="single" w:sz="2" w:space="0" w:color="E3E3E3"/>
                                <w:bottom w:val="single" w:sz="2" w:space="0" w:color="E3E3E3"/>
                                <w:right w:val="single" w:sz="2" w:space="0" w:color="E3E3E3"/>
                              </w:divBdr>
                              <w:divsChild>
                                <w:div w:id="1675183519">
                                  <w:marLeft w:val="0"/>
                                  <w:marRight w:val="0"/>
                                  <w:marTop w:val="0"/>
                                  <w:marBottom w:val="0"/>
                                  <w:divBdr>
                                    <w:top w:val="single" w:sz="2" w:space="0" w:color="E3E3E3"/>
                                    <w:left w:val="single" w:sz="2" w:space="0" w:color="E3E3E3"/>
                                    <w:bottom w:val="single" w:sz="2" w:space="0" w:color="E3E3E3"/>
                                    <w:right w:val="single" w:sz="2" w:space="0" w:color="E3E3E3"/>
                                  </w:divBdr>
                                  <w:divsChild>
                                    <w:div w:id="1607032581">
                                      <w:marLeft w:val="0"/>
                                      <w:marRight w:val="0"/>
                                      <w:marTop w:val="0"/>
                                      <w:marBottom w:val="0"/>
                                      <w:divBdr>
                                        <w:top w:val="single" w:sz="2" w:space="2" w:color="E3E3E3"/>
                                        <w:left w:val="single" w:sz="2" w:space="0" w:color="E3E3E3"/>
                                        <w:bottom w:val="single" w:sz="2" w:space="0" w:color="E3E3E3"/>
                                        <w:right w:val="single" w:sz="2" w:space="0" w:color="E3E3E3"/>
                                      </w:divBdr>
                                      <w:divsChild>
                                        <w:div w:id="14224080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497723212">
          <w:marLeft w:val="0"/>
          <w:marRight w:val="0"/>
          <w:marTop w:val="0"/>
          <w:marBottom w:val="0"/>
          <w:divBdr>
            <w:top w:val="single" w:sz="2" w:space="0" w:color="E3E3E3"/>
            <w:left w:val="single" w:sz="2" w:space="0" w:color="E3E3E3"/>
            <w:bottom w:val="single" w:sz="2" w:space="0" w:color="E3E3E3"/>
            <w:right w:val="single" w:sz="2" w:space="0" w:color="E3E3E3"/>
          </w:divBdr>
          <w:divsChild>
            <w:div w:id="1316299994">
              <w:marLeft w:val="0"/>
              <w:marRight w:val="0"/>
              <w:marTop w:val="100"/>
              <w:marBottom w:val="100"/>
              <w:divBdr>
                <w:top w:val="single" w:sz="2" w:space="0" w:color="E3E3E3"/>
                <w:left w:val="single" w:sz="2" w:space="0" w:color="E3E3E3"/>
                <w:bottom w:val="single" w:sz="2" w:space="0" w:color="E3E3E3"/>
                <w:right w:val="single" w:sz="2" w:space="0" w:color="E3E3E3"/>
              </w:divBdr>
              <w:divsChild>
                <w:div w:id="1115754662">
                  <w:marLeft w:val="0"/>
                  <w:marRight w:val="0"/>
                  <w:marTop w:val="0"/>
                  <w:marBottom w:val="0"/>
                  <w:divBdr>
                    <w:top w:val="single" w:sz="2" w:space="0" w:color="E3E3E3"/>
                    <w:left w:val="single" w:sz="2" w:space="0" w:color="E3E3E3"/>
                    <w:bottom w:val="single" w:sz="2" w:space="0" w:color="E3E3E3"/>
                    <w:right w:val="single" w:sz="2" w:space="0" w:color="E3E3E3"/>
                  </w:divBdr>
                  <w:divsChild>
                    <w:div w:id="535504133">
                      <w:marLeft w:val="0"/>
                      <w:marRight w:val="0"/>
                      <w:marTop w:val="0"/>
                      <w:marBottom w:val="0"/>
                      <w:divBdr>
                        <w:top w:val="single" w:sz="2" w:space="0" w:color="E3E3E3"/>
                        <w:left w:val="single" w:sz="2" w:space="0" w:color="E3E3E3"/>
                        <w:bottom w:val="single" w:sz="2" w:space="0" w:color="E3E3E3"/>
                        <w:right w:val="single" w:sz="2" w:space="0" w:color="E3E3E3"/>
                      </w:divBdr>
                      <w:divsChild>
                        <w:div w:id="2631613">
                          <w:marLeft w:val="0"/>
                          <w:marRight w:val="0"/>
                          <w:marTop w:val="0"/>
                          <w:marBottom w:val="0"/>
                          <w:divBdr>
                            <w:top w:val="single" w:sz="2" w:space="0" w:color="E3E3E3"/>
                            <w:left w:val="single" w:sz="2" w:space="0" w:color="E3E3E3"/>
                            <w:bottom w:val="single" w:sz="2" w:space="0" w:color="E3E3E3"/>
                            <w:right w:val="single" w:sz="2" w:space="0" w:color="E3E3E3"/>
                          </w:divBdr>
                          <w:divsChild>
                            <w:div w:id="1978487390">
                              <w:marLeft w:val="0"/>
                              <w:marRight w:val="0"/>
                              <w:marTop w:val="0"/>
                              <w:marBottom w:val="0"/>
                              <w:divBdr>
                                <w:top w:val="single" w:sz="2" w:space="0" w:color="E3E3E3"/>
                                <w:left w:val="single" w:sz="2" w:space="0" w:color="E3E3E3"/>
                                <w:bottom w:val="single" w:sz="2" w:space="0" w:color="E3E3E3"/>
                                <w:right w:val="single" w:sz="2" w:space="0" w:color="E3E3E3"/>
                              </w:divBdr>
                              <w:divsChild>
                                <w:div w:id="1118065399">
                                  <w:marLeft w:val="0"/>
                                  <w:marRight w:val="0"/>
                                  <w:marTop w:val="0"/>
                                  <w:marBottom w:val="0"/>
                                  <w:divBdr>
                                    <w:top w:val="single" w:sz="2" w:space="0" w:color="E3E3E3"/>
                                    <w:left w:val="single" w:sz="2" w:space="0" w:color="E3E3E3"/>
                                    <w:bottom w:val="single" w:sz="2" w:space="0" w:color="E3E3E3"/>
                                    <w:right w:val="single" w:sz="2" w:space="0" w:color="E3E3E3"/>
                                  </w:divBdr>
                                  <w:divsChild>
                                    <w:div w:id="1987465740">
                                      <w:marLeft w:val="0"/>
                                      <w:marRight w:val="0"/>
                                      <w:marTop w:val="0"/>
                                      <w:marBottom w:val="0"/>
                                      <w:divBdr>
                                        <w:top w:val="single" w:sz="2" w:space="0" w:color="E3E3E3"/>
                                        <w:left w:val="single" w:sz="2" w:space="0" w:color="E3E3E3"/>
                                        <w:bottom w:val="single" w:sz="2" w:space="0" w:color="E3E3E3"/>
                                        <w:right w:val="single" w:sz="2" w:space="0" w:color="E3E3E3"/>
                                      </w:divBdr>
                                      <w:divsChild>
                                        <w:div w:id="7835015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675693971">
          <w:marLeft w:val="0"/>
          <w:marRight w:val="0"/>
          <w:marTop w:val="0"/>
          <w:marBottom w:val="0"/>
          <w:divBdr>
            <w:top w:val="single" w:sz="2" w:space="0" w:color="E3E3E3"/>
            <w:left w:val="single" w:sz="2" w:space="0" w:color="E3E3E3"/>
            <w:bottom w:val="single" w:sz="2" w:space="0" w:color="E3E3E3"/>
            <w:right w:val="single" w:sz="2" w:space="0" w:color="E3E3E3"/>
          </w:divBdr>
          <w:divsChild>
            <w:div w:id="775948533">
              <w:marLeft w:val="0"/>
              <w:marRight w:val="0"/>
              <w:marTop w:val="100"/>
              <w:marBottom w:val="100"/>
              <w:divBdr>
                <w:top w:val="single" w:sz="2" w:space="0" w:color="E3E3E3"/>
                <w:left w:val="single" w:sz="2" w:space="0" w:color="E3E3E3"/>
                <w:bottom w:val="single" w:sz="2" w:space="0" w:color="E3E3E3"/>
                <w:right w:val="single" w:sz="2" w:space="0" w:color="E3E3E3"/>
              </w:divBdr>
              <w:divsChild>
                <w:div w:id="1019812680">
                  <w:marLeft w:val="0"/>
                  <w:marRight w:val="0"/>
                  <w:marTop w:val="0"/>
                  <w:marBottom w:val="0"/>
                  <w:divBdr>
                    <w:top w:val="single" w:sz="2" w:space="0" w:color="E3E3E3"/>
                    <w:left w:val="single" w:sz="2" w:space="0" w:color="E3E3E3"/>
                    <w:bottom w:val="single" w:sz="2" w:space="0" w:color="E3E3E3"/>
                    <w:right w:val="single" w:sz="2" w:space="0" w:color="E3E3E3"/>
                  </w:divBdr>
                  <w:divsChild>
                    <w:div w:id="1502045630">
                      <w:marLeft w:val="0"/>
                      <w:marRight w:val="0"/>
                      <w:marTop w:val="0"/>
                      <w:marBottom w:val="0"/>
                      <w:divBdr>
                        <w:top w:val="single" w:sz="2" w:space="0" w:color="E3E3E3"/>
                        <w:left w:val="single" w:sz="2" w:space="0" w:color="E3E3E3"/>
                        <w:bottom w:val="single" w:sz="2" w:space="0" w:color="E3E3E3"/>
                        <w:right w:val="single" w:sz="2" w:space="0" w:color="E3E3E3"/>
                      </w:divBdr>
                      <w:divsChild>
                        <w:div w:id="2088068082">
                          <w:marLeft w:val="0"/>
                          <w:marRight w:val="0"/>
                          <w:marTop w:val="0"/>
                          <w:marBottom w:val="0"/>
                          <w:divBdr>
                            <w:top w:val="single" w:sz="2" w:space="0" w:color="E3E3E3"/>
                            <w:left w:val="single" w:sz="2" w:space="0" w:color="E3E3E3"/>
                            <w:bottom w:val="single" w:sz="2" w:space="0" w:color="E3E3E3"/>
                            <w:right w:val="single" w:sz="2" w:space="0" w:color="E3E3E3"/>
                          </w:divBdr>
                          <w:divsChild>
                            <w:div w:id="1537815075">
                              <w:marLeft w:val="0"/>
                              <w:marRight w:val="0"/>
                              <w:marTop w:val="0"/>
                              <w:marBottom w:val="0"/>
                              <w:divBdr>
                                <w:top w:val="single" w:sz="2" w:space="0" w:color="E3E3E3"/>
                                <w:left w:val="single" w:sz="2" w:space="0" w:color="E3E3E3"/>
                                <w:bottom w:val="single" w:sz="2" w:space="0" w:color="E3E3E3"/>
                                <w:right w:val="single" w:sz="2" w:space="0" w:color="E3E3E3"/>
                              </w:divBdr>
                              <w:divsChild>
                                <w:div w:id="1138641681">
                                  <w:marLeft w:val="0"/>
                                  <w:marRight w:val="0"/>
                                  <w:marTop w:val="0"/>
                                  <w:marBottom w:val="0"/>
                                  <w:divBdr>
                                    <w:top w:val="single" w:sz="2" w:space="0" w:color="E3E3E3"/>
                                    <w:left w:val="single" w:sz="2" w:space="0" w:color="E3E3E3"/>
                                    <w:bottom w:val="single" w:sz="2" w:space="0" w:color="E3E3E3"/>
                                    <w:right w:val="single" w:sz="2" w:space="0" w:color="E3E3E3"/>
                                  </w:divBdr>
                                  <w:divsChild>
                                    <w:div w:id="1798840734">
                                      <w:marLeft w:val="0"/>
                                      <w:marRight w:val="0"/>
                                      <w:marTop w:val="0"/>
                                      <w:marBottom w:val="0"/>
                                      <w:divBdr>
                                        <w:top w:val="single" w:sz="2" w:space="0" w:color="E3E3E3"/>
                                        <w:left w:val="single" w:sz="2" w:space="0" w:color="E3E3E3"/>
                                        <w:bottom w:val="single" w:sz="2" w:space="0" w:color="E3E3E3"/>
                                        <w:right w:val="single" w:sz="2" w:space="0" w:color="E3E3E3"/>
                                      </w:divBdr>
                                      <w:divsChild>
                                        <w:div w:id="6550390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142919388">
                      <w:marLeft w:val="0"/>
                      <w:marRight w:val="0"/>
                      <w:marTop w:val="0"/>
                      <w:marBottom w:val="0"/>
                      <w:divBdr>
                        <w:top w:val="single" w:sz="2" w:space="0" w:color="E3E3E3"/>
                        <w:left w:val="single" w:sz="2" w:space="0" w:color="E3E3E3"/>
                        <w:bottom w:val="single" w:sz="2" w:space="0" w:color="E3E3E3"/>
                        <w:right w:val="single" w:sz="2" w:space="0" w:color="E3E3E3"/>
                      </w:divBdr>
                      <w:divsChild>
                        <w:div w:id="1508132512">
                          <w:marLeft w:val="0"/>
                          <w:marRight w:val="0"/>
                          <w:marTop w:val="0"/>
                          <w:marBottom w:val="0"/>
                          <w:divBdr>
                            <w:top w:val="single" w:sz="2" w:space="0" w:color="E3E3E3"/>
                            <w:left w:val="single" w:sz="2" w:space="0" w:color="E3E3E3"/>
                            <w:bottom w:val="single" w:sz="2" w:space="0" w:color="E3E3E3"/>
                            <w:right w:val="single" w:sz="2" w:space="0" w:color="E3E3E3"/>
                          </w:divBdr>
                          <w:divsChild>
                            <w:div w:id="432936740">
                              <w:marLeft w:val="0"/>
                              <w:marRight w:val="0"/>
                              <w:marTop w:val="0"/>
                              <w:marBottom w:val="0"/>
                              <w:divBdr>
                                <w:top w:val="single" w:sz="2" w:space="0" w:color="E3E3E3"/>
                                <w:left w:val="single" w:sz="2" w:space="0" w:color="E3E3E3"/>
                                <w:bottom w:val="single" w:sz="2" w:space="0" w:color="E3E3E3"/>
                                <w:right w:val="single" w:sz="2" w:space="0" w:color="E3E3E3"/>
                              </w:divBdr>
                              <w:divsChild>
                                <w:div w:id="479351040">
                                  <w:marLeft w:val="0"/>
                                  <w:marRight w:val="0"/>
                                  <w:marTop w:val="0"/>
                                  <w:marBottom w:val="0"/>
                                  <w:divBdr>
                                    <w:top w:val="single" w:sz="2" w:space="0" w:color="E3E3E3"/>
                                    <w:left w:val="single" w:sz="2" w:space="0" w:color="E3E3E3"/>
                                    <w:bottom w:val="single" w:sz="2" w:space="0" w:color="E3E3E3"/>
                                    <w:right w:val="single" w:sz="2" w:space="0" w:color="E3E3E3"/>
                                  </w:divBdr>
                                  <w:divsChild>
                                    <w:div w:id="348994578">
                                      <w:marLeft w:val="0"/>
                                      <w:marRight w:val="0"/>
                                      <w:marTop w:val="0"/>
                                      <w:marBottom w:val="0"/>
                                      <w:divBdr>
                                        <w:top w:val="single" w:sz="2" w:space="2" w:color="E3E3E3"/>
                                        <w:left w:val="single" w:sz="2" w:space="0" w:color="E3E3E3"/>
                                        <w:bottom w:val="single" w:sz="2" w:space="0" w:color="E3E3E3"/>
                                        <w:right w:val="single" w:sz="2" w:space="0" w:color="E3E3E3"/>
                                      </w:divBdr>
                                      <w:divsChild>
                                        <w:div w:id="6073949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 w:id="664629460">
      <w:bodyDiv w:val="1"/>
      <w:marLeft w:val="0"/>
      <w:marRight w:val="0"/>
      <w:marTop w:val="0"/>
      <w:marBottom w:val="0"/>
      <w:divBdr>
        <w:top w:val="none" w:sz="0" w:space="0" w:color="auto"/>
        <w:left w:val="none" w:sz="0" w:space="0" w:color="auto"/>
        <w:bottom w:val="none" w:sz="0" w:space="0" w:color="auto"/>
        <w:right w:val="none" w:sz="0" w:space="0" w:color="auto"/>
      </w:divBdr>
    </w:div>
    <w:div w:id="733311536">
      <w:bodyDiv w:val="1"/>
      <w:marLeft w:val="0"/>
      <w:marRight w:val="0"/>
      <w:marTop w:val="0"/>
      <w:marBottom w:val="0"/>
      <w:divBdr>
        <w:top w:val="none" w:sz="0" w:space="0" w:color="auto"/>
        <w:left w:val="none" w:sz="0" w:space="0" w:color="auto"/>
        <w:bottom w:val="none" w:sz="0" w:space="0" w:color="auto"/>
        <w:right w:val="none" w:sz="0" w:space="0" w:color="auto"/>
      </w:divBdr>
    </w:div>
    <w:div w:id="823931187">
      <w:bodyDiv w:val="1"/>
      <w:marLeft w:val="0"/>
      <w:marRight w:val="0"/>
      <w:marTop w:val="0"/>
      <w:marBottom w:val="0"/>
      <w:divBdr>
        <w:top w:val="none" w:sz="0" w:space="0" w:color="auto"/>
        <w:left w:val="none" w:sz="0" w:space="0" w:color="auto"/>
        <w:bottom w:val="none" w:sz="0" w:space="0" w:color="auto"/>
        <w:right w:val="none" w:sz="0" w:space="0" w:color="auto"/>
      </w:divBdr>
    </w:div>
    <w:div w:id="864832976">
      <w:bodyDiv w:val="1"/>
      <w:marLeft w:val="0"/>
      <w:marRight w:val="0"/>
      <w:marTop w:val="0"/>
      <w:marBottom w:val="0"/>
      <w:divBdr>
        <w:top w:val="none" w:sz="0" w:space="0" w:color="auto"/>
        <w:left w:val="none" w:sz="0" w:space="0" w:color="auto"/>
        <w:bottom w:val="none" w:sz="0" w:space="0" w:color="auto"/>
        <w:right w:val="none" w:sz="0" w:space="0" w:color="auto"/>
      </w:divBdr>
    </w:div>
    <w:div w:id="890730712">
      <w:bodyDiv w:val="1"/>
      <w:marLeft w:val="0"/>
      <w:marRight w:val="0"/>
      <w:marTop w:val="0"/>
      <w:marBottom w:val="0"/>
      <w:divBdr>
        <w:top w:val="none" w:sz="0" w:space="0" w:color="auto"/>
        <w:left w:val="none" w:sz="0" w:space="0" w:color="auto"/>
        <w:bottom w:val="none" w:sz="0" w:space="0" w:color="auto"/>
        <w:right w:val="none" w:sz="0" w:space="0" w:color="auto"/>
      </w:divBdr>
      <w:divsChild>
        <w:div w:id="711418886">
          <w:marLeft w:val="0"/>
          <w:marRight w:val="0"/>
          <w:marTop w:val="0"/>
          <w:marBottom w:val="0"/>
          <w:divBdr>
            <w:top w:val="single" w:sz="2" w:space="0" w:color="auto"/>
            <w:left w:val="single" w:sz="2" w:space="0" w:color="auto"/>
            <w:bottom w:val="single" w:sz="2" w:space="0" w:color="auto"/>
            <w:right w:val="single" w:sz="2" w:space="0" w:color="auto"/>
          </w:divBdr>
          <w:divsChild>
            <w:div w:id="1167786296">
              <w:marLeft w:val="0"/>
              <w:marRight w:val="0"/>
              <w:marTop w:val="0"/>
              <w:marBottom w:val="0"/>
              <w:divBdr>
                <w:top w:val="single" w:sz="2" w:space="0" w:color="E3E3E3"/>
                <w:left w:val="single" w:sz="2" w:space="0" w:color="E3E3E3"/>
                <w:bottom w:val="single" w:sz="2" w:space="0" w:color="E3E3E3"/>
                <w:right w:val="single" w:sz="2" w:space="0" w:color="E3E3E3"/>
              </w:divBdr>
              <w:divsChild>
                <w:div w:id="4569224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2032073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09078107">
          <w:marLeft w:val="0"/>
          <w:marRight w:val="0"/>
          <w:marTop w:val="0"/>
          <w:marBottom w:val="0"/>
          <w:divBdr>
            <w:top w:val="single" w:sz="2" w:space="0" w:color="auto"/>
            <w:left w:val="single" w:sz="2" w:space="0" w:color="auto"/>
            <w:bottom w:val="single" w:sz="2" w:space="0" w:color="auto"/>
            <w:right w:val="single" w:sz="2" w:space="0" w:color="auto"/>
          </w:divBdr>
          <w:divsChild>
            <w:div w:id="1168861916">
              <w:marLeft w:val="0"/>
              <w:marRight w:val="0"/>
              <w:marTop w:val="0"/>
              <w:marBottom w:val="0"/>
              <w:divBdr>
                <w:top w:val="single" w:sz="2" w:space="0" w:color="E3E3E3"/>
                <w:left w:val="single" w:sz="2" w:space="0" w:color="E3E3E3"/>
                <w:bottom w:val="single" w:sz="2" w:space="0" w:color="E3E3E3"/>
                <w:right w:val="single" w:sz="2" w:space="0" w:color="E3E3E3"/>
              </w:divBdr>
              <w:divsChild>
                <w:div w:id="14397909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3703466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980451450">
          <w:marLeft w:val="0"/>
          <w:marRight w:val="0"/>
          <w:marTop w:val="0"/>
          <w:marBottom w:val="0"/>
          <w:divBdr>
            <w:top w:val="single" w:sz="2" w:space="0" w:color="auto"/>
            <w:left w:val="single" w:sz="2" w:space="0" w:color="auto"/>
            <w:bottom w:val="single" w:sz="2" w:space="0" w:color="auto"/>
            <w:right w:val="single" w:sz="2" w:space="0" w:color="auto"/>
          </w:divBdr>
          <w:divsChild>
            <w:div w:id="537399694">
              <w:marLeft w:val="0"/>
              <w:marRight w:val="0"/>
              <w:marTop w:val="0"/>
              <w:marBottom w:val="0"/>
              <w:divBdr>
                <w:top w:val="single" w:sz="2" w:space="0" w:color="E3E3E3"/>
                <w:left w:val="single" w:sz="2" w:space="0" w:color="E3E3E3"/>
                <w:bottom w:val="single" w:sz="2" w:space="0" w:color="E3E3E3"/>
                <w:right w:val="single" w:sz="2" w:space="0" w:color="E3E3E3"/>
              </w:divBdr>
              <w:divsChild>
                <w:div w:id="4144717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9117733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906264133">
      <w:bodyDiv w:val="1"/>
      <w:marLeft w:val="0"/>
      <w:marRight w:val="0"/>
      <w:marTop w:val="0"/>
      <w:marBottom w:val="0"/>
      <w:divBdr>
        <w:top w:val="none" w:sz="0" w:space="0" w:color="auto"/>
        <w:left w:val="none" w:sz="0" w:space="0" w:color="auto"/>
        <w:bottom w:val="none" w:sz="0" w:space="0" w:color="auto"/>
        <w:right w:val="none" w:sz="0" w:space="0" w:color="auto"/>
      </w:divBdr>
    </w:div>
    <w:div w:id="927348145">
      <w:bodyDiv w:val="1"/>
      <w:marLeft w:val="0"/>
      <w:marRight w:val="0"/>
      <w:marTop w:val="0"/>
      <w:marBottom w:val="0"/>
      <w:divBdr>
        <w:top w:val="none" w:sz="0" w:space="0" w:color="auto"/>
        <w:left w:val="none" w:sz="0" w:space="0" w:color="auto"/>
        <w:bottom w:val="none" w:sz="0" w:space="0" w:color="auto"/>
        <w:right w:val="none" w:sz="0" w:space="0" w:color="auto"/>
      </w:divBdr>
    </w:div>
    <w:div w:id="963267885">
      <w:bodyDiv w:val="1"/>
      <w:marLeft w:val="0"/>
      <w:marRight w:val="0"/>
      <w:marTop w:val="0"/>
      <w:marBottom w:val="0"/>
      <w:divBdr>
        <w:top w:val="none" w:sz="0" w:space="0" w:color="auto"/>
        <w:left w:val="none" w:sz="0" w:space="0" w:color="auto"/>
        <w:bottom w:val="none" w:sz="0" w:space="0" w:color="auto"/>
        <w:right w:val="none" w:sz="0" w:space="0" w:color="auto"/>
      </w:divBdr>
    </w:div>
    <w:div w:id="985744360">
      <w:bodyDiv w:val="1"/>
      <w:marLeft w:val="0"/>
      <w:marRight w:val="0"/>
      <w:marTop w:val="0"/>
      <w:marBottom w:val="0"/>
      <w:divBdr>
        <w:top w:val="none" w:sz="0" w:space="0" w:color="auto"/>
        <w:left w:val="none" w:sz="0" w:space="0" w:color="auto"/>
        <w:bottom w:val="none" w:sz="0" w:space="0" w:color="auto"/>
        <w:right w:val="none" w:sz="0" w:space="0" w:color="auto"/>
      </w:divBdr>
      <w:divsChild>
        <w:div w:id="1379359966">
          <w:marLeft w:val="0"/>
          <w:marRight w:val="0"/>
          <w:marTop w:val="0"/>
          <w:marBottom w:val="0"/>
          <w:divBdr>
            <w:top w:val="single" w:sz="2" w:space="0" w:color="auto"/>
            <w:left w:val="single" w:sz="2" w:space="0" w:color="auto"/>
            <w:bottom w:val="single" w:sz="2" w:space="0" w:color="auto"/>
            <w:right w:val="single" w:sz="2" w:space="0" w:color="auto"/>
          </w:divBdr>
          <w:divsChild>
            <w:div w:id="1783449622">
              <w:marLeft w:val="0"/>
              <w:marRight w:val="0"/>
              <w:marTop w:val="0"/>
              <w:marBottom w:val="0"/>
              <w:divBdr>
                <w:top w:val="single" w:sz="2" w:space="0" w:color="E3E3E3"/>
                <w:left w:val="single" w:sz="2" w:space="0" w:color="E3E3E3"/>
                <w:bottom w:val="single" w:sz="2" w:space="0" w:color="E3E3E3"/>
                <w:right w:val="single" w:sz="2" w:space="0" w:color="E3E3E3"/>
              </w:divBdr>
              <w:divsChild>
                <w:div w:id="11888321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1332827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55322655">
          <w:marLeft w:val="0"/>
          <w:marRight w:val="0"/>
          <w:marTop w:val="0"/>
          <w:marBottom w:val="0"/>
          <w:divBdr>
            <w:top w:val="single" w:sz="2" w:space="0" w:color="auto"/>
            <w:left w:val="single" w:sz="2" w:space="0" w:color="auto"/>
            <w:bottom w:val="single" w:sz="2" w:space="0" w:color="auto"/>
            <w:right w:val="single" w:sz="2" w:space="0" w:color="auto"/>
          </w:divBdr>
          <w:divsChild>
            <w:div w:id="1489780927">
              <w:marLeft w:val="0"/>
              <w:marRight w:val="0"/>
              <w:marTop w:val="0"/>
              <w:marBottom w:val="0"/>
              <w:divBdr>
                <w:top w:val="single" w:sz="2" w:space="0" w:color="E3E3E3"/>
                <w:left w:val="single" w:sz="2" w:space="0" w:color="E3E3E3"/>
                <w:bottom w:val="single" w:sz="2" w:space="0" w:color="E3E3E3"/>
                <w:right w:val="single" w:sz="2" w:space="0" w:color="E3E3E3"/>
              </w:divBdr>
              <w:divsChild>
                <w:div w:id="13745006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15623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205943192">
      <w:bodyDiv w:val="1"/>
      <w:marLeft w:val="0"/>
      <w:marRight w:val="0"/>
      <w:marTop w:val="0"/>
      <w:marBottom w:val="0"/>
      <w:divBdr>
        <w:top w:val="none" w:sz="0" w:space="0" w:color="auto"/>
        <w:left w:val="none" w:sz="0" w:space="0" w:color="auto"/>
        <w:bottom w:val="none" w:sz="0" w:space="0" w:color="auto"/>
        <w:right w:val="none" w:sz="0" w:space="0" w:color="auto"/>
      </w:divBdr>
    </w:div>
    <w:div w:id="1298989543">
      <w:bodyDiv w:val="1"/>
      <w:marLeft w:val="0"/>
      <w:marRight w:val="0"/>
      <w:marTop w:val="0"/>
      <w:marBottom w:val="0"/>
      <w:divBdr>
        <w:top w:val="none" w:sz="0" w:space="0" w:color="auto"/>
        <w:left w:val="none" w:sz="0" w:space="0" w:color="auto"/>
        <w:bottom w:val="none" w:sz="0" w:space="0" w:color="auto"/>
        <w:right w:val="none" w:sz="0" w:space="0" w:color="auto"/>
      </w:divBdr>
    </w:div>
    <w:div w:id="1302921707">
      <w:bodyDiv w:val="1"/>
      <w:marLeft w:val="0"/>
      <w:marRight w:val="0"/>
      <w:marTop w:val="0"/>
      <w:marBottom w:val="0"/>
      <w:divBdr>
        <w:top w:val="none" w:sz="0" w:space="0" w:color="auto"/>
        <w:left w:val="none" w:sz="0" w:space="0" w:color="auto"/>
        <w:bottom w:val="none" w:sz="0" w:space="0" w:color="auto"/>
        <w:right w:val="none" w:sz="0" w:space="0" w:color="auto"/>
      </w:divBdr>
    </w:div>
    <w:div w:id="1325861872">
      <w:bodyDiv w:val="1"/>
      <w:marLeft w:val="0"/>
      <w:marRight w:val="0"/>
      <w:marTop w:val="0"/>
      <w:marBottom w:val="0"/>
      <w:divBdr>
        <w:top w:val="none" w:sz="0" w:space="0" w:color="auto"/>
        <w:left w:val="none" w:sz="0" w:space="0" w:color="auto"/>
        <w:bottom w:val="none" w:sz="0" w:space="0" w:color="auto"/>
        <w:right w:val="none" w:sz="0" w:space="0" w:color="auto"/>
      </w:divBdr>
    </w:div>
    <w:div w:id="1366129996">
      <w:bodyDiv w:val="1"/>
      <w:marLeft w:val="0"/>
      <w:marRight w:val="0"/>
      <w:marTop w:val="0"/>
      <w:marBottom w:val="0"/>
      <w:divBdr>
        <w:top w:val="none" w:sz="0" w:space="0" w:color="auto"/>
        <w:left w:val="none" w:sz="0" w:space="0" w:color="auto"/>
        <w:bottom w:val="none" w:sz="0" w:space="0" w:color="auto"/>
        <w:right w:val="none" w:sz="0" w:space="0" w:color="auto"/>
      </w:divBdr>
    </w:div>
    <w:div w:id="1523933366">
      <w:bodyDiv w:val="1"/>
      <w:marLeft w:val="0"/>
      <w:marRight w:val="0"/>
      <w:marTop w:val="0"/>
      <w:marBottom w:val="0"/>
      <w:divBdr>
        <w:top w:val="none" w:sz="0" w:space="0" w:color="auto"/>
        <w:left w:val="none" w:sz="0" w:space="0" w:color="auto"/>
        <w:bottom w:val="none" w:sz="0" w:space="0" w:color="auto"/>
        <w:right w:val="none" w:sz="0" w:space="0" w:color="auto"/>
      </w:divBdr>
    </w:div>
    <w:div w:id="1545603840">
      <w:bodyDiv w:val="1"/>
      <w:marLeft w:val="0"/>
      <w:marRight w:val="0"/>
      <w:marTop w:val="0"/>
      <w:marBottom w:val="0"/>
      <w:divBdr>
        <w:top w:val="none" w:sz="0" w:space="0" w:color="auto"/>
        <w:left w:val="none" w:sz="0" w:space="0" w:color="auto"/>
        <w:bottom w:val="none" w:sz="0" w:space="0" w:color="auto"/>
        <w:right w:val="none" w:sz="0" w:space="0" w:color="auto"/>
      </w:divBdr>
    </w:div>
    <w:div w:id="1580288560">
      <w:bodyDiv w:val="1"/>
      <w:marLeft w:val="0"/>
      <w:marRight w:val="0"/>
      <w:marTop w:val="0"/>
      <w:marBottom w:val="0"/>
      <w:divBdr>
        <w:top w:val="none" w:sz="0" w:space="0" w:color="auto"/>
        <w:left w:val="none" w:sz="0" w:space="0" w:color="auto"/>
        <w:bottom w:val="none" w:sz="0" w:space="0" w:color="auto"/>
        <w:right w:val="none" w:sz="0" w:space="0" w:color="auto"/>
      </w:divBdr>
    </w:div>
    <w:div w:id="1617560046">
      <w:bodyDiv w:val="1"/>
      <w:marLeft w:val="0"/>
      <w:marRight w:val="0"/>
      <w:marTop w:val="0"/>
      <w:marBottom w:val="0"/>
      <w:divBdr>
        <w:top w:val="none" w:sz="0" w:space="0" w:color="auto"/>
        <w:left w:val="none" w:sz="0" w:space="0" w:color="auto"/>
        <w:bottom w:val="none" w:sz="0" w:space="0" w:color="auto"/>
        <w:right w:val="none" w:sz="0" w:space="0" w:color="auto"/>
      </w:divBdr>
      <w:divsChild>
        <w:div w:id="1992364586">
          <w:marLeft w:val="0"/>
          <w:marRight w:val="0"/>
          <w:marTop w:val="0"/>
          <w:marBottom w:val="0"/>
          <w:divBdr>
            <w:top w:val="single" w:sz="2" w:space="0" w:color="auto"/>
            <w:left w:val="single" w:sz="2" w:space="0" w:color="auto"/>
            <w:bottom w:val="single" w:sz="2" w:space="0" w:color="auto"/>
            <w:right w:val="single" w:sz="2" w:space="0" w:color="auto"/>
          </w:divBdr>
          <w:divsChild>
            <w:div w:id="945581256">
              <w:marLeft w:val="0"/>
              <w:marRight w:val="0"/>
              <w:marTop w:val="0"/>
              <w:marBottom w:val="0"/>
              <w:divBdr>
                <w:top w:val="single" w:sz="2" w:space="0" w:color="E3E3E3"/>
                <w:left w:val="single" w:sz="2" w:space="0" w:color="E3E3E3"/>
                <w:bottom w:val="single" w:sz="2" w:space="0" w:color="E3E3E3"/>
                <w:right w:val="single" w:sz="2" w:space="0" w:color="E3E3E3"/>
              </w:divBdr>
              <w:divsChild>
                <w:div w:id="6551061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369012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245646093">
          <w:marLeft w:val="0"/>
          <w:marRight w:val="0"/>
          <w:marTop w:val="0"/>
          <w:marBottom w:val="0"/>
          <w:divBdr>
            <w:top w:val="single" w:sz="2" w:space="0" w:color="auto"/>
            <w:left w:val="single" w:sz="2" w:space="0" w:color="auto"/>
            <w:bottom w:val="single" w:sz="2" w:space="0" w:color="auto"/>
            <w:right w:val="single" w:sz="2" w:space="0" w:color="auto"/>
          </w:divBdr>
          <w:divsChild>
            <w:div w:id="18698805">
              <w:marLeft w:val="0"/>
              <w:marRight w:val="0"/>
              <w:marTop w:val="0"/>
              <w:marBottom w:val="0"/>
              <w:divBdr>
                <w:top w:val="single" w:sz="2" w:space="0" w:color="E3E3E3"/>
                <w:left w:val="single" w:sz="2" w:space="0" w:color="E3E3E3"/>
                <w:bottom w:val="single" w:sz="2" w:space="0" w:color="E3E3E3"/>
                <w:right w:val="single" w:sz="2" w:space="0" w:color="E3E3E3"/>
              </w:divBdr>
              <w:divsChild>
                <w:div w:id="18333768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283869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537474866">
          <w:marLeft w:val="0"/>
          <w:marRight w:val="0"/>
          <w:marTop w:val="0"/>
          <w:marBottom w:val="0"/>
          <w:divBdr>
            <w:top w:val="single" w:sz="2" w:space="0" w:color="auto"/>
            <w:left w:val="single" w:sz="2" w:space="0" w:color="auto"/>
            <w:bottom w:val="single" w:sz="2" w:space="0" w:color="auto"/>
            <w:right w:val="single" w:sz="2" w:space="0" w:color="auto"/>
          </w:divBdr>
          <w:divsChild>
            <w:div w:id="468671991">
              <w:marLeft w:val="0"/>
              <w:marRight w:val="0"/>
              <w:marTop w:val="0"/>
              <w:marBottom w:val="0"/>
              <w:divBdr>
                <w:top w:val="single" w:sz="2" w:space="0" w:color="E3E3E3"/>
                <w:left w:val="single" w:sz="2" w:space="0" w:color="E3E3E3"/>
                <w:bottom w:val="single" w:sz="2" w:space="0" w:color="E3E3E3"/>
                <w:right w:val="single" w:sz="2" w:space="0" w:color="E3E3E3"/>
              </w:divBdr>
              <w:divsChild>
                <w:div w:id="11899471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04792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704742394">
      <w:bodyDiv w:val="1"/>
      <w:marLeft w:val="0"/>
      <w:marRight w:val="0"/>
      <w:marTop w:val="0"/>
      <w:marBottom w:val="0"/>
      <w:divBdr>
        <w:top w:val="none" w:sz="0" w:space="0" w:color="auto"/>
        <w:left w:val="none" w:sz="0" w:space="0" w:color="auto"/>
        <w:bottom w:val="none" w:sz="0" w:space="0" w:color="auto"/>
        <w:right w:val="none" w:sz="0" w:space="0" w:color="auto"/>
      </w:divBdr>
    </w:div>
    <w:div w:id="1754546193">
      <w:bodyDiv w:val="1"/>
      <w:marLeft w:val="0"/>
      <w:marRight w:val="0"/>
      <w:marTop w:val="0"/>
      <w:marBottom w:val="0"/>
      <w:divBdr>
        <w:top w:val="none" w:sz="0" w:space="0" w:color="auto"/>
        <w:left w:val="none" w:sz="0" w:space="0" w:color="auto"/>
        <w:bottom w:val="none" w:sz="0" w:space="0" w:color="auto"/>
        <w:right w:val="none" w:sz="0" w:space="0" w:color="auto"/>
      </w:divBdr>
    </w:div>
    <w:div w:id="1871527183">
      <w:bodyDiv w:val="1"/>
      <w:marLeft w:val="0"/>
      <w:marRight w:val="0"/>
      <w:marTop w:val="0"/>
      <w:marBottom w:val="0"/>
      <w:divBdr>
        <w:top w:val="none" w:sz="0" w:space="0" w:color="auto"/>
        <w:left w:val="none" w:sz="0" w:space="0" w:color="auto"/>
        <w:bottom w:val="none" w:sz="0" w:space="0" w:color="auto"/>
        <w:right w:val="none" w:sz="0" w:space="0" w:color="auto"/>
      </w:divBdr>
      <w:divsChild>
        <w:div w:id="1301838266">
          <w:marLeft w:val="0"/>
          <w:marRight w:val="0"/>
          <w:marTop w:val="0"/>
          <w:marBottom w:val="0"/>
          <w:divBdr>
            <w:top w:val="single" w:sz="2" w:space="0" w:color="E3E3E3"/>
            <w:left w:val="single" w:sz="2" w:space="0" w:color="E3E3E3"/>
            <w:bottom w:val="single" w:sz="2" w:space="0" w:color="E3E3E3"/>
            <w:right w:val="single" w:sz="2" w:space="0" w:color="E3E3E3"/>
          </w:divBdr>
          <w:divsChild>
            <w:div w:id="363406103">
              <w:marLeft w:val="0"/>
              <w:marRight w:val="0"/>
              <w:marTop w:val="100"/>
              <w:marBottom w:val="100"/>
              <w:divBdr>
                <w:top w:val="single" w:sz="2" w:space="0" w:color="E3E3E3"/>
                <w:left w:val="single" w:sz="2" w:space="0" w:color="E3E3E3"/>
                <w:bottom w:val="single" w:sz="2" w:space="0" w:color="E3E3E3"/>
                <w:right w:val="single" w:sz="2" w:space="0" w:color="E3E3E3"/>
              </w:divBdr>
              <w:divsChild>
                <w:div w:id="2116439613">
                  <w:marLeft w:val="0"/>
                  <w:marRight w:val="0"/>
                  <w:marTop w:val="0"/>
                  <w:marBottom w:val="0"/>
                  <w:divBdr>
                    <w:top w:val="single" w:sz="2" w:space="0" w:color="E3E3E3"/>
                    <w:left w:val="single" w:sz="2" w:space="0" w:color="E3E3E3"/>
                    <w:bottom w:val="single" w:sz="2" w:space="0" w:color="E3E3E3"/>
                    <w:right w:val="single" w:sz="2" w:space="0" w:color="E3E3E3"/>
                  </w:divBdr>
                  <w:divsChild>
                    <w:div w:id="920598655">
                      <w:marLeft w:val="0"/>
                      <w:marRight w:val="0"/>
                      <w:marTop w:val="0"/>
                      <w:marBottom w:val="0"/>
                      <w:divBdr>
                        <w:top w:val="single" w:sz="2" w:space="0" w:color="E3E3E3"/>
                        <w:left w:val="single" w:sz="2" w:space="0" w:color="E3E3E3"/>
                        <w:bottom w:val="single" w:sz="2" w:space="0" w:color="E3E3E3"/>
                        <w:right w:val="single" w:sz="2" w:space="0" w:color="E3E3E3"/>
                      </w:divBdr>
                      <w:divsChild>
                        <w:div w:id="221914296">
                          <w:marLeft w:val="0"/>
                          <w:marRight w:val="0"/>
                          <w:marTop w:val="0"/>
                          <w:marBottom w:val="0"/>
                          <w:divBdr>
                            <w:top w:val="single" w:sz="2" w:space="0" w:color="E3E3E3"/>
                            <w:left w:val="single" w:sz="2" w:space="0" w:color="E3E3E3"/>
                            <w:bottom w:val="single" w:sz="2" w:space="0" w:color="E3E3E3"/>
                            <w:right w:val="single" w:sz="2" w:space="0" w:color="E3E3E3"/>
                          </w:divBdr>
                          <w:divsChild>
                            <w:div w:id="1026518885">
                              <w:marLeft w:val="0"/>
                              <w:marRight w:val="0"/>
                              <w:marTop w:val="0"/>
                              <w:marBottom w:val="0"/>
                              <w:divBdr>
                                <w:top w:val="single" w:sz="2" w:space="0" w:color="E3E3E3"/>
                                <w:left w:val="single" w:sz="2" w:space="0" w:color="E3E3E3"/>
                                <w:bottom w:val="single" w:sz="2" w:space="0" w:color="E3E3E3"/>
                                <w:right w:val="single" w:sz="2" w:space="0" w:color="E3E3E3"/>
                              </w:divBdr>
                              <w:divsChild>
                                <w:div w:id="110824153">
                                  <w:marLeft w:val="0"/>
                                  <w:marRight w:val="0"/>
                                  <w:marTop w:val="0"/>
                                  <w:marBottom w:val="0"/>
                                  <w:divBdr>
                                    <w:top w:val="single" w:sz="2" w:space="0" w:color="E3E3E3"/>
                                    <w:left w:val="single" w:sz="2" w:space="0" w:color="E3E3E3"/>
                                    <w:bottom w:val="single" w:sz="2" w:space="0" w:color="E3E3E3"/>
                                    <w:right w:val="single" w:sz="2" w:space="0" w:color="E3E3E3"/>
                                  </w:divBdr>
                                  <w:divsChild>
                                    <w:div w:id="1618365075">
                                      <w:marLeft w:val="0"/>
                                      <w:marRight w:val="0"/>
                                      <w:marTop w:val="0"/>
                                      <w:marBottom w:val="0"/>
                                      <w:divBdr>
                                        <w:top w:val="single" w:sz="2" w:space="2" w:color="E3E3E3"/>
                                        <w:left w:val="single" w:sz="2" w:space="0" w:color="E3E3E3"/>
                                        <w:bottom w:val="single" w:sz="2" w:space="0" w:color="E3E3E3"/>
                                        <w:right w:val="single" w:sz="2" w:space="0" w:color="E3E3E3"/>
                                      </w:divBdr>
                                      <w:divsChild>
                                        <w:div w:id="11102749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803419773">
          <w:marLeft w:val="0"/>
          <w:marRight w:val="0"/>
          <w:marTop w:val="0"/>
          <w:marBottom w:val="0"/>
          <w:divBdr>
            <w:top w:val="single" w:sz="2" w:space="0" w:color="E3E3E3"/>
            <w:left w:val="single" w:sz="2" w:space="0" w:color="E3E3E3"/>
            <w:bottom w:val="single" w:sz="2" w:space="0" w:color="E3E3E3"/>
            <w:right w:val="single" w:sz="2" w:space="0" w:color="E3E3E3"/>
          </w:divBdr>
          <w:divsChild>
            <w:div w:id="351995864">
              <w:marLeft w:val="0"/>
              <w:marRight w:val="0"/>
              <w:marTop w:val="100"/>
              <w:marBottom w:val="100"/>
              <w:divBdr>
                <w:top w:val="single" w:sz="2" w:space="0" w:color="E3E3E3"/>
                <w:left w:val="single" w:sz="2" w:space="0" w:color="E3E3E3"/>
                <w:bottom w:val="single" w:sz="2" w:space="0" w:color="E3E3E3"/>
                <w:right w:val="single" w:sz="2" w:space="0" w:color="E3E3E3"/>
              </w:divBdr>
              <w:divsChild>
                <w:div w:id="1161042346">
                  <w:marLeft w:val="0"/>
                  <w:marRight w:val="0"/>
                  <w:marTop w:val="0"/>
                  <w:marBottom w:val="0"/>
                  <w:divBdr>
                    <w:top w:val="single" w:sz="2" w:space="0" w:color="E3E3E3"/>
                    <w:left w:val="single" w:sz="2" w:space="0" w:color="E3E3E3"/>
                    <w:bottom w:val="single" w:sz="2" w:space="0" w:color="E3E3E3"/>
                    <w:right w:val="single" w:sz="2" w:space="0" w:color="E3E3E3"/>
                  </w:divBdr>
                  <w:divsChild>
                    <w:div w:id="774178902">
                      <w:marLeft w:val="0"/>
                      <w:marRight w:val="0"/>
                      <w:marTop w:val="0"/>
                      <w:marBottom w:val="0"/>
                      <w:divBdr>
                        <w:top w:val="single" w:sz="2" w:space="0" w:color="E3E3E3"/>
                        <w:left w:val="single" w:sz="2" w:space="0" w:color="E3E3E3"/>
                        <w:bottom w:val="single" w:sz="2" w:space="0" w:color="E3E3E3"/>
                        <w:right w:val="single" w:sz="2" w:space="0" w:color="E3E3E3"/>
                      </w:divBdr>
                      <w:divsChild>
                        <w:div w:id="1037513879">
                          <w:marLeft w:val="0"/>
                          <w:marRight w:val="0"/>
                          <w:marTop w:val="0"/>
                          <w:marBottom w:val="0"/>
                          <w:divBdr>
                            <w:top w:val="single" w:sz="2" w:space="0" w:color="E3E3E3"/>
                            <w:left w:val="single" w:sz="2" w:space="0" w:color="E3E3E3"/>
                            <w:bottom w:val="single" w:sz="2" w:space="0" w:color="E3E3E3"/>
                            <w:right w:val="single" w:sz="2" w:space="0" w:color="E3E3E3"/>
                          </w:divBdr>
                          <w:divsChild>
                            <w:div w:id="1363627128">
                              <w:marLeft w:val="0"/>
                              <w:marRight w:val="0"/>
                              <w:marTop w:val="0"/>
                              <w:marBottom w:val="0"/>
                              <w:divBdr>
                                <w:top w:val="single" w:sz="2" w:space="0" w:color="E3E3E3"/>
                                <w:left w:val="single" w:sz="2" w:space="0" w:color="E3E3E3"/>
                                <w:bottom w:val="single" w:sz="2" w:space="0" w:color="E3E3E3"/>
                                <w:right w:val="single" w:sz="2" w:space="0" w:color="E3E3E3"/>
                              </w:divBdr>
                              <w:divsChild>
                                <w:div w:id="630867148">
                                  <w:marLeft w:val="0"/>
                                  <w:marRight w:val="0"/>
                                  <w:marTop w:val="0"/>
                                  <w:marBottom w:val="0"/>
                                  <w:divBdr>
                                    <w:top w:val="single" w:sz="2" w:space="0" w:color="E3E3E3"/>
                                    <w:left w:val="single" w:sz="2" w:space="0" w:color="E3E3E3"/>
                                    <w:bottom w:val="single" w:sz="2" w:space="0" w:color="E3E3E3"/>
                                    <w:right w:val="single" w:sz="2" w:space="0" w:color="E3E3E3"/>
                                  </w:divBdr>
                                  <w:divsChild>
                                    <w:div w:id="2129617771">
                                      <w:marLeft w:val="0"/>
                                      <w:marRight w:val="0"/>
                                      <w:marTop w:val="0"/>
                                      <w:marBottom w:val="0"/>
                                      <w:divBdr>
                                        <w:top w:val="single" w:sz="2" w:space="0" w:color="E3E3E3"/>
                                        <w:left w:val="single" w:sz="2" w:space="0" w:color="E3E3E3"/>
                                        <w:bottom w:val="single" w:sz="2" w:space="0" w:color="E3E3E3"/>
                                        <w:right w:val="single" w:sz="2" w:space="0" w:color="E3E3E3"/>
                                      </w:divBdr>
                                      <w:divsChild>
                                        <w:div w:id="158147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533931153">
          <w:marLeft w:val="0"/>
          <w:marRight w:val="0"/>
          <w:marTop w:val="0"/>
          <w:marBottom w:val="0"/>
          <w:divBdr>
            <w:top w:val="single" w:sz="2" w:space="0" w:color="E3E3E3"/>
            <w:left w:val="single" w:sz="2" w:space="0" w:color="E3E3E3"/>
            <w:bottom w:val="single" w:sz="2" w:space="0" w:color="E3E3E3"/>
            <w:right w:val="single" w:sz="2" w:space="0" w:color="E3E3E3"/>
          </w:divBdr>
          <w:divsChild>
            <w:div w:id="1517303329">
              <w:marLeft w:val="0"/>
              <w:marRight w:val="0"/>
              <w:marTop w:val="100"/>
              <w:marBottom w:val="100"/>
              <w:divBdr>
                <w:top w:val="single" w:sz="2" w:space="0" w:color="E3E3E3"/>
                <w:left w:val="single" w:sz="2" w:space="0" w:color="E3E3E3"/>
                <w:bottom w:val="single" w:sz="2" w:space="0" w:color="E3E3E3"/>
                <w:right w:val="single" w:sz="2" w:space="0" w:color="E3E3E3"/>
              </w:divBdr>
              <w:divsChild>
                <w:div w:id="1467893247">
                  <w:marLeft w:val="0"/>
                  <w:marRight w:val="0"/>
                  <w:marTop w:val="0"/>
                  <w:marBottom w:val="0"/>
                  <w:divBdr>
                    <w:top w:val="single" w:sz="2" w:space="0" w:color="E3E3E3"/>
                    <w:left w:val="single" w:sz="2" w:space="0" w:color="E3E3E3"/>
                    <w:bottom w:val="single" w:sz="2" w:space="0" w:color="E3E3E3"/>
                    <w:right w:val="single" w:sz="2" w:space="0" w:color="E3E3E3"/>
                  </w:divBdr>
                  <w:divsChild>
                    <w:div w:id="663629290">
                      <w:marLeft w:val="0"/>
                      <w:marRight w:val="0"/>
                      <w:marTop w:val="0"/>
                      <w:marBottom w:val="0"/>
                      <w:divBdr>
                        <w:top w:val="single" w:sz="2" w:space="0" w:color="E3E3E3"/>
                        <w:left w:val="single" w:sz="2" w:space="0" w:color="E3E3E3"/>
                        <w:bottom w:val="single" w:sz="2" w:space="0" w:color="E3E3E3"/>
                        <w:right w:val="single" w:sz="2" w:space="0" w:color="E3E3E3"/>
                      </w:divBdr>
                      <w:divsChild>
                        <w:div w:id="1009258438">
                          <w:marLeft w:val="0"/>
                          <w:marRight w:val="0"/>
                          <w:marTop w:val="0"/>
                          <w:marBottom w:val="0"/>
                          <w:divBdr>
                            <w:top w:val="single" w:sz="2" w:space="0" w:color="E3E3E3"/>
                            <w:left w:val="single" w:sz="2" w:space="0" w:color="E3E3E3"/>
                            <w:bottom w:val="single" w:sz="2" w:space="0" w:color="E3E3E3"/>
                            <w:right w:val="single" w:sz="2" w:space="0" w:color="E3E3E3"/>
                          </w:divBdr>
                          <w:divsChild>
                            <w:div w:id="2079670258">
                              <w:marLeft w:val="0"/>
                              <w:marRight w:val="0"/>
                              <w:marTop w:val="0"/>
                              <w:marBottom w:val="0"/>
                              <w:divBdr>
                                <w:top w:val="single" w:sz="2" w:space="0" w:color="E3E3E3"/>
                                <w:left w:val="single" w:sz="2" w:space="0" w:color="E3E3E3"/>
                                <w:bottom w:val="single" w:sz="2" w:space="0" w:color="E3E3E3"/>
                                <w:right w:val="single" w:sz="2" w:space="0" w:color="E3E3E3"/>
                              </w:divBdr>
                              <w:divsChild>
                                <w:div w:id="372969806">
                                  <w:marLeft w:val="0"/>
                                  <w:marRight w:val="0"/>
                                  <w:marTop w:val="0"/>
                                  <w:marBottom w:val="0"/>
                                  <w:divBdr>
                                    <w:top w:val="single" w:sz="2" w:space="0" w:color="E3E3E3"/>
                                    <w:left w:val="single" w:sz="2" w:space="0" w:color="E3E3E3"/>
                                    <w:bottom w:val="single" w:sz="2" w:space="0" w:color="E3E3E3"/>
                                    <w:right w:val="single" w:sz="2" w:space="0" w:color="E3E3E3"/>
                                  </w:divBdr>
                                  <w:divsChild>
                                    <w:div w:id="1288314776">
                                      <w:marLeft w:val="0"/>
                                      <w:marRight w:val="0"/>
                                      <w:marTop w:val="0"/>
                                      <w:marBottom w:val="0"/>
                                      <w:divBdr>
                                        <w:top w:val="single" w:sz="2" w:space="0" w:color="E3E3E3"/>
                                        <w:left w:val="single" w:sz="2" w:space="0" w:color="E3E3E3"/>
                                        <w:bottom w:val="single" w:sz="2" w:space="0" w:color="E3E3E3"/>
                                        <w:right w:val="single" w:sz="2" w:space="0" w:color="E3E3E3"/>
                                      </w:divBdr>
                                      <w:divsChild>
                                        <w:div w:id="10742800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570189187">
                      <w:marLeft w:val="0"/>
                      <w:marRight w:val="0"/>
                      <w:marTop w:val="0"/>
                      <w:marBottom w:val="0"/>
                      <w:divBdr>
                        <w:top w:val="single" w:sz="2" w:space="0" w:color="E3E3E3"/>
                        <w:left w:val="single" w:sz="2" w:space="0" w:color="E3E3E3"/>
                        <w:bottom w:val="single" w:sz="2" w:space="0" w:color="E3E3E3"/>
                        <w:right w:val="single" w:sz="2" w:space="0" w:color="E3E3E3"/>
                      </w:divBdr>
                      <w:divsChild>
                        <w:div w:id="1381782313">
                          <w:marLeft w:val="0"/>
                          <w:marRight w:val="0"/>
                          <w:marTop w:val="0"/>
                          <w:marBottom w:val="0"/>
                          <w:divBdr>
                            <w:top w:val="single" w:sz="2" w:space="0" w:color="E3E3E3"/>
                            <w:left w:val="single" w:sz="2" w:space="0" w:color="E3E3E3"/>
                            <w:bottom w:val="single" w:sz="2" w:space="0" w:color="E3E3E3"/>
                            <w:right w:val="single" w:sz="2" w:space="0" w:color="E3E3E3"/>
                          </w:divBdr>
                          <w:divsChild>
                            <w:div w:id="2117557650">
                              <w:marLeft w:val="0"/>
                              <w:marRight w:val="0"/>
                              <w:marTop w:val="0"/>
                              <w:marBottom w:val="0"/>
                              <w:divBdr>
                                <w:top w:val="single" w:sz="2" w:space="0" w:color="E3E3E3"/>
                                <w:left w:val="single" w:sz="2" w:space="0" w:color="E3E3E3"/>
                                <w:bottom w:val="single" w:sz="2" w:space="0" w:color="E3E3E3"/>
                                <w:right w:val="single" w:sz="2" w:space="0" w:color="E3E3E3"/>
                              </w:divBdr>
                              <w:divsChild>
                                <w:div w:id="850532424">
                                  <w:marLeft w:val="0"/>
                                  <w:marRight w:val="0"/>
                                  <w:marTop w:val="0"/>
                                  <w:marBottom w:val="0"/>
                                  <w:divBdr>
                                    <w:top w:val="single" w:sz="2" w:space="0" w:color="E3E3E3"/>
                                    <w:left w:val="single" w:sz="2" w:space="0" w:color="E3E3E3"/>
                                    <w:bottom w:val="single" w:sz="2" w:space="0" w:color="E3E3E3"/>
                                    <w:right w:val="single" w:sz="2" w:space="0" w:color="E3E3E3"/>
                                  </w:divBdr>
                                  <w:divsChild>
                                    <w:div w:id="988635191">
                                      <w:marLeft w:val="0"/>
                                      <w:marRight w:val="0"/>
                                      <w:marTop w:val="0"/>
                                      <w:marBottom w:val="0"/>
                                      <w:divBdr>
                                        <w:top w:val="single" w:sz="2" w:space="2" w:color="E3E3E3"/>
                                        <w:left w:val="single" w:sz="2" w:space="0" w:color="E3E3E3"/>
                                        <w:bottom w:val="single" w:sz="2" w:space="0" w:color="E3E3E3"/>
                                        <w:right w:val="single" w:sz="2" w:space="0" w:color="E3E3E3"/>
                                      </w:divBdr>
                                      <w:divsChild>
                                        <w:div w:id="19187800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 w:id="1883205624">
      <w:bodyDiv w:val="1"/>
      <w:marLeft w:val="0"/>
      <w:marRight w:val="0"/>
      <w:marTop w:val="0"/>
      <w:marBottom w:val="0"/>
      <w:divBdr>
        <w:top w:val="none" w:sz="0" w:space="0" w:color="auto"/>
        <w:left w:val="none" w:sz="0" w:space="0" w:color="auto"/>
        <w:bottom w:val="none" w:sz="0" w:space="0" w:color="auto"/>
        <w:right w:val="none" w:sz="0" w:space="0" w:color="auto"/>
      </w:divBdr>
    </w:div>
    <w:div w:id="2080590519">
      <w:bodyDiv w:val="1"/>
      <w:marLeft w:val="0"/>
      <w:marRight w:val="0"/>
      <w:marTop w:val="0"/>
      <w:marBottom w:val="0"/>
      <w:divBdr>
        <w:top w:val="none" w:sz="0" w:space="0" w:color="auto"/>
        <w:left w:val="none" w:sz="0" w:space="0" w:color="auto"/>
        <w:bottom w:val="none" w:sz="0" w:space="0" w:color="auto"/>
        <w:right w:val="none" w:sz="0" w:space="0" w:color="auto"/>
      </w:divBdr>
      <w:divsChild>
        <w:div w:id="844711337">
          <w:marLeft w:val="0"/>
          <w:marRight w:val="0"/>
          <w:marTop w:val="0"/>
          <w:marBottom w:val="0"/>
          <w:divBdr>
            <w:top w:val="single" w:sz="2" w:space="0" w:color="auto"/>
            <w:left w:val="single" w:sz="2" w:space="0" w:color="auto"/>
            <w:bottom w:val="single" w:sz="2" w:space="0" w:color="auto"/>
            <w:right w:val="single" w:sz="2" w:space="0" w:color="auto"/>
          </w:divBdr>
          <w:divsChild>
            <w:div w:id="489833941">
              <w:marLeft w:val="0"/>
              <w:marRight w:val="0"/>
              <w:marTop w:val="0"/>
              <w:marBottom w:val="0"/>
              <w:divBdr>
                <w:top w:val="single" w:sz="2" w:space="0" w:color="E3E3E3"/>
                <w:left w:val="single" w:sz="2" w:space="0" w:color="E3E3E3"/>
                <w:bottom w:val="single" w:sz="2" w:space="0" w:color="E3E3E3"/>
                <w:right w:val="single" w:sz="2" w:space="0" w:color="E3E3E3"/>
              </w:divBdr>
              <w:divsChild>
                <w:div w:id="18305177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3713449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717391339">
          <w:marLeft w:val="0"/>
          <w:marRight w:val="0"/>
          <w:marTop w:val="0"/>
          <w:marBottom w:val="0"/>
          <w:divBdr>
            <w:top w:val="single" w:sz="2" w:space="0" w:color="auto"/>
            <w:left w:val="single" w:sz="2" w:space="0" w:color="auto"/>
            <w:bottom w:val="single" w:sz="2" w:space="0" w:color="auto"/>
            <w:right w:val="single" w:sz="2" w:space="0" w:color="auto"/>
          </w:divBdr>
          <w:divsChild>
            <w:div w:id="1959140487">
              <w:marLeft w:val="0"/>
              <w:marRight w:val="0"/>
              <w:marTop w:val="0"/>
              <w:marBottom w:val="0"/>
              <w:divBdr>
                <w:top w:val="single" w:sz="2" w:space="0" w:color="E3E3E3"/>
                <w:left w:val="single" w:sz="2" w:space="0" w:color="E3E3E3"/>
                <w:bottom w:val="single" w:sz="2" w:space="0" w:color="E3E3E3"/>
                <w:right w:val="single" w:sz="2" w:space="0" w:color="E3E3E3"/>
              </w:divBdr>
              <w:divsChild>
                <w:div w:id="18715994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8458932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gresscreator.org" TargetMode="External"/><Relationship Id="rId5" Type="http://schemas.openxmlformats.org/officeDocument/2006/relationships/webSettings" Target="webSettings.xml"/><Relationship Id="rId10" Type="http://schemas.openxmlformats.org/officeDocument/2006/relationships/hyperlink" Target="%20https://bit.ly/Dipirona500BPS2023" TargetMode="External"/><Relationship Id="rId4" Type="http://schemas.openxmlformats.org/officeDocument/2006/relationships/settings" Target="settings.xml"/><Relationship Id="rId9" Type="http://schemas.openxmlformats.org/officeDocument/2006/relationships/hyperlink" Target="https://bit.ly/DipironaChatGP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40F22-DE9C-4DEC-93FD-BB1FD40E3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15</Pages>
  <Words>5690</Words>
  <Characters>30731</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Franklin Brasil</dc:creator>
  <cp:keywords/>
  <dc:description/>
  <cp:lastModifiedBy>Franklin Brasil</cp:lastModifiedBy>
  <cp:revision>686</cp:revision>
  <dcterms:created xsi:type="dcterms:W3CDTF">2024-05-22T15:10:00Z</dcterms:created>
  <dcterms:modified xsi:type="dcterms:W3CDTF">2024-05-25T13:59:00Z</dcterms:modified>
</cp:coreProperties>
</file>